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91" w:rsidRPr="00020E91" w:rsidRDefault="00020E91" w:rsidP="00020E91">
      <w:pPr>
        <w:jc w:val="center"/>
        <w:rPr>
          <w:rFonts w:ascii="Arial" w:hAnsi="Arial" w:cs="Arial"/>
          <w:b/>
          <w:sz w:val="32"/>
          <w:szCs w:val="32"/>
        </w:rPr>
      </w:pPr>
      <w:r w:rsidRPr="00020E9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20E91" w:rsidRPr="00020E91" w:rsidRDefault="00020E91" w:rsidP="00020E91">
      <w:pPr>
        <w:jc w:val="center"/>
        <w:rPr>
          <w:rFonts w:ascii="Arial" w:hAnsi="Arial" w:cs="Arial"/>
          <w:b/>
          <w:sz w:val="32"/>
          <w:szCs w:val="32"/>
        </w:rPr>
      </w:pPr>
      <w:r w:rsidRPr="00020E91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020E91" w:rsidRPr="00020E91" w:rsidRDefault="00020E91" w:rsidP="00020E91">
      <w:pPr>
        <w:jc w:val="center"/>
        <w:rPr>
          <w:rFonts w:ascii="Arial" w:hAnsi="Arial" w:cs="Arial"/>
          <w:b/>
          <w:sz w:val="32"/>
          <w:szCs w:val="32"/>
        </w:rPr>
      </w:pPr>
      <w:r w:rsidRPr="00020E91">
        <w:rPr>
          <w:rFonts w:ascii="Arial" w:hAnsi="Arial" w:cs="Arial"/>
          <w:b/>
          <w:sz w:val="32"/>
          <w:szCs w:val="32"/>
        </w:rPr>
        <w:t>ЩИГРОВСКОГО РАЙОНАКУРСКОЙ ОБЛАСТИ</w:t>
      </w:r>
    </w:p>
    <w:p w:rsidR="00020E91" w:rsidRDefault="00020E91" w:rsidP="00020E91">
      <w:pPr>
        <w:jc w:val="center"/>
        <w:rPr>
          <w:rFonts w:ascii="Arial" w:hAnsi="Arial" w:cs="Arial"/>
          <w:b/>
          <w:sz w:val="32"/>
          <w:szCs w:val="32"/>
        </w:rPr>
      </w:pPr>
    </w:p>
    <w:p w:rsidR="00020E91" w:rsidRPr="00020E91" w:rsidRDefault="00020E91" w:rsidP="00020E9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20E91">
        <w:rPr>
          <w:rFonts w:ascii="Arial" w:hAnsi="Arial" w:cs="Arial"/>
          <w:b/>
          <w:sz w:val="32"/>
          <w:szCs w:val="32"/>
        </w:rPr>
        <w:t>Р</w:t>
      </w:r>
      <w:proofErr w:type="gramEnd"/>
      <w:r w:rsidRPr="00020E91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020E91" w:rsidRPr="00020E91" w:rsidRDefault="00020E91" w:rsidP="00020E91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020E91" w:rsidRPr="00020E91" w:rsidRDefault="00020E91" w:rsidP="00020E91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020E91">
        <w:rPr>
          <w:rFonts w:ascii="Arial" w:hAnsi="Arial" w:cs="Arial"/>
          <w:b/>
          <w:sz w:val="32"/>
          <w:szCs w:val="32"/>
        </w:rPr>
        <w:t>«21» декабря 2021 года    № 3-15-7</w:t>
      </w:r>
    </w:p>
    <w:p w:rsidR="00020E91" w:rsidRPr="00020E91" w:rsidRDefault="00020E91" w:rsidP="00020E91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020E91" w:rsidRPr="00020E91" w:rsidRDefault="00020E91" w:rsidP="00020E91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020E91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020E91" w:rsidRPr="00020E91" w:rsidRDefault="00020E91" w:rsidP="00020E91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020E91">
        <w:rPr>
          <w:rFonts w:ascii="Arial" w:hAnsi="Arial" w:cs="Arial"/>
          <w:b/>
          <w:sz w:val="32"/>
          <w:szCs w:val="32"/>
        </w:rPr>
        <w:t>"</w:t>
      </w:r>
      <w:proofErr w:type="spellStart"/>
      <w:r w:rsidRPr="00020E91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020E91">
        <w:rPr>
          <w:rFonts w:ascii="Arial" w:hAnsi="Arial" w:cs="Arial"/>
          <w:b/>
          <w:sz w:val="32"/>
          <w:szCs w:val="32"/>
        </w:rPr>
        <w:t xml:space="preserve"> сельсовет"</w:t>
      </w:r>
    </w:p>
    <w:p w:rsidR="00020E91" w:rsidRPr="00020E91" w:rsidRDefault="00020E91" w:rsidP="00020E91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20E9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020E9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020E91" w:rsidRPr="00020E91" w:rsidRDefault="00020E91" w:rsidP="00020E91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 w:rsidRPr="00020E91">
        <w:rPr>
          <w:rFonts w:ascii="Arial" w:hAnsi="Arial" w:cs="Arial"/>
          <w:b/>
          <w:sz w:val="32"/>
          <w:szCs w:val="32"/>
        </w:rPr>
        <w:t>на 2022 год и плановый период 2023 и 2024 годов</w:t>
      </w:r>
    </w:p>
    <w:p w:rsidR="00020E91" w:rsidRPr="00020E91" w:rsidRDefault="00020E91" w:rsidP="00020E91">
      <w:pPr>
        <w:pStyle w:val="19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ind w:right="791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Статья 1. Основные характеристики бюджета муниципального образования "</w:t>
      </w:r>
      <w:r w:rsidRPr="00020E91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020E91">
        <w:rPr>
          <w:rFonts w:ascii="Arial" w:hAnsi="Arial" w:cs="Arial"/>
          <w:b/>
          <w:sz w:val="28"/>
          <w:szCs w:val="28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 xml:space="preserve"> района Курской области на 2022 год и на плановый период 2023 и 2024 годов</w:t>
      </w: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>1. Утвердить основные характеристики  бюджета муниципального образования "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на 2022 год:</w:t>
      </w: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прогнозируемый общий объем доходов  бюджета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в сумме 3555,339  тыс. рублей;</w:t>
      </w: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общий объем расходов  бюджета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 в сумме 3555,339  тыс. рублей.</w:t>
      </w:r>
    </w:p>
    <w:p w:rsidR="00020E91" w:rsidRPr="00020E91" w:rsidRDefault="00020E91" w:rsidP="00020E91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bCs/>
          <w:lang w:eastAsia="ru-RU"/>
        </w:rPr>
      </w:pPr>
      <w:r w:rsidRPr="00020E91">
        <w:rPr>
          <w:rFonts w:ascii="Arial" w:hAnsi="Arial" w:cs="Arial"/>
          <w:bCs/>
          <w:lang w:eastAsia="ru-RU"/>
        </w:rPr>
        <w:t>дефицит (профицит)  бюджета муниципального образования "</w:t>
      </w:r>
      <w:r w:rsidRPr="00020E91">
        <w:rPr>
          <w:rFonts w:ascii="Arial" w:hAnsi="Arial" w:cs="Arial"/>
          <w:lang w:eastAsia="ru-RU"/>
        </w:rPr>
        <w:t xml:space="preserve">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bCs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bCs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bCs/>
          <w:lang w:eastAsia="ru-RU"/>
        </w:rPr>
        <w:t xml:space="preserve"> района Курской области в сумме 0 рублей.</w:t>
      </w: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ind w:left="389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     2. Утвердить основные характеристики бюджета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на плановый период 2023 и 2024 годы:</w:t>
      </w:r>
    </w:p>
    <w:p w:rsidR="00020E91" w:rsidRPr="00020E91" w:rsidRDefault="00020E91" w:rsidP="00020E91">
      <w:pPr>
        <w:suppressAutoHyphens w:val="0"/>
        <w:autoSpaceDE w:val="0"/>
        <w:autoSpaceDN w:val="0"/>
        <w:ind w:left="29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          прогнозируемый общий объем доходов  бюджета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на 2023 год в сумме 2749,482  тыс. рублей, на 2024 год в сумме 2706,719 </w:t>
      </w:r>
      <w:proofErr w:type="spellStart"/>
      <w:r w:rsidRPr="00020E91">
        <w:rPr>
          <w:rFonts w:ascii="Arial" w:hAnsi="Arial" w:cs="Arial"/>
          <w:lang w:eastAsia="ru-RU"/>
        </w:rPr>
        <w:t>тыс</w:t>
      </w:r>
      <w:proofErr w:type="gramStart"/>
      <w:r w:rsidRPr="00020E91">
        <w:rPr>
          <w:rFonts w:ascii="Arial" w:hAnsi="Arial" w:cs="Arial"/>
          <w:lang w:eastAsia="ru-RU"/>
        </w:rPr>
        <w:t>.р</w:t>
      </w:r>
      <w:proofErr w:type="gramEnd"/>
      <w:r w:rsidRPr="00020E91">
        <w:rPr>
          <w:rFonts w:ascii="Arial" w:hAnsi="Arial" w:cs="Arial"/>
          <w:lang w:eastAsia="ru-RU"/>
        </w:rPr>
        <w:t>уб</w:t>
      </w:r>
      <w:proofErr w:type="spellEnd"/>
      <w:r w:rsidRPr="00020E91">
        <w:rPr>
          <w:rFonts w:ascii="Arial" w:hAnsi="Arial" w:cs="Arial"/>
          <w:lang w:eastAsia="ru-RU"/>
        </w:rPr>
        <w:t>.</w:t>
      </w:r>
    </w:p>
    <w:p w:rsidR="00020E91" w:rsidRPr="00020E91" w:rsidRDefault="00020E91" w:rsidP="00020E91">
      <w:pPr>
        <w:suppressAutoHyphens w:val="0"/>
        <w:autoSpaceDE w:val="0"/>
        <w:autoSpaceDN w:val="0"/>
        <w:ind w:left="29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          общий объем расходов  бюджета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на 2023 год  в сумме 2749,482 тыс. рублей, в том числе условно утвержденные расходы в сумме 65,3 </w:t>
      </w:r>
      <w:proofErr w:type="spellStart"/>
      <w:r w:rsidRPr="00020E91">
        <w:rPr>
          <w:rFonts w:ascii="Arial" w:hAnsi="Arial" w:cs="Arial"/>
          <w:lang w:eastAsia="ru-RU"/>
        </w:rPr>
        <w:t>тыс</w:t>
      </w:r>
      <w:proofErr w:type="gramStart"/>
      <w:r w:rsidRPr="00020E91">
        <w:rPr>
          <w:rFonts w:ascii="Arial" w:hAnsi="Arial" w:cs="Arial"/>
          <w:lang w:eastAsia="ru-RU"/>
        </w:rPr>
        <w:t>.р</w:t>
      </w:r>
      <w:proofErr w:type="gramEnd"/>
      <w:r w:rsidRPr="00020E91">
        <w:rPr>
          <w:rFonts w:ascii="Arial" w:hAnsi="Arial" w:cs="Arial"/>
          <w:lang w:eastAsia="ru-RU"/>
        </w:rPr>
        <w:t>уб</w:t>
      </w:r>
      <w:proofErr w:type="spellEnd"/>
      <w:r w:rsidRPr="00020E91">
        <w:rPr>
          <w:rFonts w:ascii="Arial" w:hAnsi="Arial" w:cs="Arial"/>
          <w:lang w:eastAsia="ru-RU"/>
        </w:rPr>
        <w:t>.,</w:t>
      </w:r>
    </w:p>
    <w:p w:rsidR="00020E91" w:rsidRPr="00020E91" w:rsidRDefault="00020E91" w:rsidP="00020E91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bCs/>
          <w:lang w:eastAsia="ru-RU"/>
        </w:rPr>
      </w:pPr>
      <w:r w:rsidRPr="00020E91">
        <w:rPr>
          <w:rFonts w:ascii="Arial" w:hAnsi="Arial" w:cs="Arial"/>
          <w:bCs/>
          <w:lang w:eastAsia="ru-RU"/>
        </w:rPr>
        <w:t>дефицит (профицит)  бюджета муниципального образования "</w:t>
      </w:r>
      <w:r w:rsidRPr="00020E91">
        <w:rPr>
          <w:rFonts w:ascii="Arial" w:hAnsi="Arial" w:cs="Arial"/>
          <w:lang w:eastAsia="ru-RU"/>
        </w:rPr>
        <w:t xml:space="preserve">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bCs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bCs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bCs/>
          <w:lang w:eastAsia="ru-RU"/>
        </w:rPr>
        <w:t xml:space="preserve"> района Курской области  на 2023 год в сумме 0 рублей,</w:t>
      </w:r>
    </w:p>
    <w:p w:rsidR="00020E91" w:rsidRPr="00020E91" w:rsidRDefault="00020E91" w:rsidP="00020E91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lastRenderedPageBreak/>
        <w:t xml:space="preserve">          общий объем расходов бюджета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на 2024 год в сумме 2706,719 </w:t>
      </w:r>
      <w:proofErr w:type="spellStart"/>
      <w:r w:rsidRPr="00020E91">
        <w:rPr>
          <w:rFonts w:ascii="Arial" w:hAnsi="Arial" w:cs="Arial"/>
          <w:lang w:eastAsia="ru-RU"/>
        </w:rPr>
        <w:t>тыс</w:t>
      </w:r>
      <w:proofErr w:type="gramStart"/>
      <w:r w:rsidRPr="00020E91">
        <w:rPr>
          <w:rFonts w:ascii="Arial" w:hAnsi="Arial" w:cs="Arial"/>
          <w:lang w:eastAsia="ru-RU"/>
        </w:rPr>
        <w:t>.р</w:t>
      </w:r>
      <w:proofErr w:type="gramEnd"/>
      <w:r w:rsidRPr="00020E91">
        <w:rPr>
          <w:rFonts w:ascii="Arial" w:hAnsi="Arial" w:cs="Arial"/>
          <w:lang w:eastAsia="ru-RU"/>
        </w:rPr>
        <w:t>уб</w:t>
      </w:r>
      <w:proofErr w:type="spellEnd"/>
      <w:r w:rsidRPr="00020E91">
        <w:rPr>
          <w:rFonts w:ascii="Arial" w:hAnsi="Arial" w:cs="Arial"/>
          <w:lang w:eastAsia="ru-RU"/>
        </w:rPr>
        <w:t xml:space="preserve">. в том числе условно утвержденные расходы в сумме 130,4 </w:t>
      </w:r>
      <w:proofErr w:type="spellStart"/>
      <w:r w:rsidRPr="00020E91">
        <w:rPr>
          <w:rFonts w:ascii="Arial" w:hAnsi="Arial" w:cs="Arial"/>
          <w:lang w:eastAsia="ru-RU"/>
        </w:rPr>
        <w:t>тыс.руб</w:t>
      </w:r>
      <w:proofErr w:type="spellEnd"/>
      <w:r w:rsidRPr="00020E91">
        <w:rPr>
          <w:rFonts w:ascii="Arial" w:hAnsi="Arial" w:cs="Arial"/>
          <w:lang w:eastAsia="ru-RU"/>
        </w:rPr>
        <w:t>.</w:t>
      </w:r>
    </w:p>
    <w:p w:rsidR="00020E91" w:rsidRPr="00020E91" w:rsidRDefault="00020E91" w:rsidP="00020E91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bCs/>
          <w:sz w:val="28"/>
          <w:szCs w:val="28"/>
          <w:lang w:eastAsia="ru-RU"/>
        </w:rPr>
      </w:pPr>
      <w:r w:rsidRPr="00020E91">
        <w:rPr>
          <w:rFonts w:ascii="Arial" w:hAnsi="Arial" w:cs="Arial"/>
          <w:bCs/>
          <w:lang w:eastAsia="ru-RU"/>
        </w:rPr>
        <w:t>дефицит (профицит) бюджета муниципального образования "</w:t>
      </w:r>
      <w:r w:rsidRPr="00020E91">
        <w:rPr>
          <w:rFonts w:ascii="Arial" w:hAnsi="Arial" w:cs="Arial"/>
          <w:lang w:eastAsia="ru-RU"/>
        </w:rPr>
        <w:t xml:space="preserve">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bCs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bCs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bCs/>
          <w:lang w:eastAsia="ru-RU"/>
        </w:rPr>
        <w:t xml:space="preserve"> района Курской области на 2024 год в сумме 0 рублей</w:t>
      </w:r>
      <w:r w:rsidRPr="00020E91">
        <w:rPr>
          <w:rFonts w:ascii="Arial" w:hAnsi="Arial" w:cs="Arial"/>
          <w:bCs/>
          <w:sz w:val="28"/>
          <w:szCs w:val="28"/>
          <w:lang w:eastAsia="ru-RU"/>
        </w:rPr>
        <w:t xml:space="preserve">. </w:t>
      </w:r>
    </w:p>
    <w:p w:rsidR="00020E91" w:rsidRPr="00020E91" w:rsidRDefault="00020E91" w:rsidP="00020E91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Статья 2. Источники финансирования дефицита бюджета муниц</w:t>
      </w:r>
      <w:r>
        <w:rPr>
          <w:rFonts w:ascii="Arial" w:hAnsi="Arial" w:cs="Arial"/>
          <w:b/>
          <w:bCs/>
          <w:sz w:val="28"/>
          <w:szCs w:val="28"/>
          <w:lang w:eastAsia="ru-RU"/>
        </w:rPr>
        <w:t>ипального образования</w:t>
      </w:r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 xml:space="preserve">  "</w:t>
      </w:r>
      <w:r w:rsidRPr="00020E91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020E91">
        <w:rPr>
          <w:rFonts w:ascii="Arial" w:hAnsi="Arial" w:cs="Arial"/>
          <w:b/>
          <w:sz w:val="28"/>
          <w:szCs w:val="28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 xml:space="preserve"> района  Курской области</w:t>
      </w:r>
    </w:p>
    <w:p w:rsidR="00020E91" w:rsidRPr="00020E91" w:rsidRDefault="00020E91" w:rsidP="00020E91">
      <w:pPr>
        <w:suppressAutoHyphens w:val="0"/>
        <w:autoSpaceDE w:val="0"/>
        <w:autoSpaceDN w:val="0"/>
        <w:jc w:val="center"/>
        <w:rPr>
          <w:rFonts w:ascii="Arial" w:hAnsi="Arial" w:cs="Arial"/>
          <w:b/>
          <w:bCs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Утвердить источники финансирования дефицита  бюджета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на 2022 год согласно приложению №1;</w:t>
      </w: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>на плановый период 2023 и  2024 года согласно приложению №2 к настоящему Решению.</w:t>
      </w: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b/>
          <w:bCs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ind w:right="791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Статья 3. Прогнозируемое поступление доходов в бюджет муниципального образования "</w:t>
      </w:r>
      <w:proofErr w:type="spellStart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020E91" w:rsidRPr="00020E91" w:rsidRDefault="00020E91" w:rsidP="00020E91">
      <w:pPr>
        <w:suppressAutoHyphens w:val="0"/>
        <w:autoSpaceDE w:val="0"/>
        <w:autoSpaceDN w:val="0"/>
        <w:jc w:val="both"/>
        <w:rPr>
          <w:rFonts w:ascii="Arial" w:hAnsi="Arial" w:cs="Arial"/>
          <w:b/>
          <w:bCs/>
          <w:lang w:eastAsia="ru-RU"/>
        </w:rPr>
      </w:pPr>
    </w:p>
    <w:p w:rsidR="00020E91" w:rsidRPr="00020E91" w:rsidRDefault="00020E91" w:rsidP="00020E9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1. Утвердить прогнозируемое поступление доходов в бюджет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в 2022 году согласно приложению  № 3;</w:t>
      </w:r>
    </w:p>
    <w:p w:rsidR="00020E91" w:rsidRPr="00020E91" w:rsidRDefault="00020E91" w:rsidP="00020E9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>на плановый период 2023 и 2024 года согласно приложению № 4</w:t>
      </w:r>
      <w:r w:rsidRPr="00020E91">
        <w:rPr>
          <w:rFonts w:ascii="Arial" w:hAnsi="Arial" w:cs="Arial"/>
          <w:color w:val="3366FF"/>
          <w:lang w:eastAsia="ru-RU"/>
        </w:rPr>
        <w:t xml:space="preserve"> </w:t>
      </w:r>
      <w:r w:rsidRPr="00020E91">
        <w:rPr>
          <w:rFonts w:ascii="Arial" w:hAnsi="Arial" w:cs="Arial"/>
          <w:lang w:eastAsia="ru-RU"/>
        </w:rPr>
        <w:t>к настоящему Решению.</w:t>
      </w:r>
    </w:p>
    <w:p w:rsidR="00020E91" w:rsidRPr="00020E91" w:rsidRDefault="00020E91" w:rsidP="00020E91">
      <w:pPr>
        <w:suppressAutoHyphens w:val="0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ind w:right="611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Статья 4. Особенности администрирования доходов бюджета муниципального образования "</w:t>
      </w:r>
      <w:r w:rsidRPr="00020E91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020E91">
        <w:rPr>
          <w:rFonts w:ascii="Arial" w:hAnsi="Arial" w:cs="Arial"/>
          <w:b/>
          <w:sz w:val="28"/>
          <w:szCs w:val="28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 xml:space="preserve"> района Курской области в 2022 году и на плановый период 2023 и 2024 годов</w:t>
      </w:r>
    </w:p>
    <w:p w:rsidR="00020E91" w:rsidRPr="00020E91" w:rsidRDefault="00020E91" w:rsidP="00020E91">
      <w:pPr>
        <w:suppressAutoHyphens w:val="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      </w:t>
      </w: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>1. Установить, что средства, поступающие получателям бюджетных сре</w:t>
      </w:r>
      <w:proofErr w:type="gramStart"/>
      <w:r w:rsidRPr="00020E91">
        <w:rPr>
          <w:rFonts w:ascii="Arial" w:hAnsi="Arial" w:cs="Arial"/>
          <w:lang w:eastAsia="ru-RU"/>
        </w:rPr>
        <w:t>дств в п</w:t>
      </w:r>
      <w:proofErr w:type="gramEnd"/>
      <w:r w:rsidRPr="00020E91">
        <w:rPr>
          <w:rFonts w:ascii="Arial" w:hAnsi="Arial" w:cs="Arial"/>
          <w:lang w:eastAsia="ru-RU"/>
        </w:rPr>
        <w:t xml:space="preserve">огашение дебиторской задолженности прошлых лет, в полном объеме зачисляются в доход  бюджета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области.</w:t>
      </w:r>
    </w:p>
    <w:p w:rsidR="00020E91" w:rsidRPr="00020E91" w:rsidRDefault="00020E91" w:rsidP="00020E91">
      <w:pPr>
        <w:shd w:val="clear" w:color="auto" w:fill="FFFFFF"/>
        <w:suppressAutoHyphens w:val="0"/>
        <w:spacing w:line="312" w:lineRule="atLeast"/>
        <w:jc w:val="both"/>
        <w:textAlignment w:val="baseline"/>
        <w:rPr>
          <w:rFonts w:ascii="Arial" w:hAnsi="Arial" w:cs="Arial"/>
          <w:color w:val="000000"/>
          <w:lang w:eastAsia="ru-RU"/>
        </w:rPr>
      </w:pPr>
      <w:r w:rsidRPr="00020E91">
        <w:rPr>
          <w:rFonts w:ascii="Arial" w:hAnsi="Arial" w:cs="Arial"/>
          <w:color w:val="333333"/>
          <w:lang w:eastAsia="ru-RU"/>
        </w:rPr>
        <w:t xml:space="preserve">         </w:t>
      </w:r>
      <w:r w:rsidRPr="00020E91">
        <w:rPr>
          <w:rFonts w:ascii="Arial" w:hAnsi="Arial" w:cs="Arial"/>
          <w:color w:val="000000"/>
          <w:lang w:eastAsia="ru-RU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"</w:t>
      </w:r>
      <w:r w:rsidRPr="00020E91">
        <w:rPr>
          <w:rFonts w:ascii="Arial" w:hAnsi="Arial" w:cs="Arial"/>
          <w:lang w:eastAsia="ru-RU"/>
        </w:rPr>
        <w:t xml:space="preserve">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color w:val="000000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color w:val="000000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color w:val="000000"/>
          <w:lang w:eastAsia="ru-RU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020E91" w:rsidRPr="00020E91" w:rsidRDefault="00020E91" w:rsidP="00020E91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Статья</w:t>
      </w:r>
      <w:r w:rsidRPr="00020E91">
        <w:rPr>
          <w:rFonts w:ascii="Arial" w:hAnsi="Arial" w:cs="Arial"/>
          <w:b/>
          <w:bCs/>
          <w:caps/>
          <w:sz w:val="28"/>
          <w:szCs w:val="28"/>
          <w:lang w:eastAsia="ru-RU"/>
        </w:rPr>
        <w:t xml:space="preserve"> 5. </w:t>
      </w:r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Бюджетные ассигнования  бюджета муниципального образования "</w:t>
      </w:r>
      <w:r w:rsidRPr="00020E91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020E91">
        <w:rPr>
          <w:rFonts w:ascii="Arial" w:hAnsi="Arial" w:cs="Arial"/>
          <w:b/>
          <w:sz w:val="28"/>
          <w:szCs w:val="28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 xml:space="preserve"> района Курской области   на 2022 год и плановый период 2023 и 2024 годов</w:t>
      </w:r>
    </w:p>
    <w:p w:rsidR="00020E91" w:rsidRPr="00020E91" w:rsidRDefault="00020E91" w:rsidP="00020E91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color w:val="333333"/>
          <w:lang w:eastAsia="ru-RU"/>
        </w:rPr>
      </w:pPr>
      <w:r w:rsidRPr="00020E91">
        <w:rPr>
          <w:rFonts w:ascii="Arial" w:hAnsi="Arial" w:cs="Arial"/>
          <w:lang w:eastAsia="ru-RU"/>
        </w:rPr>
        <w:lastRenderedPageBreak/>
        <w:t xml:space="preserve">1. </w:t>
      </w:r>
      <w:r w:rsidRPr="00020E91">
        <w:rPr>
          <w:rFonts w:ascii="Arial" w:hAnsi="Arial" w:cs="Arial"/>
          <w:color w:val="333333"/>
          <w:lang w:eastAsia="ru-RU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020E91">
        <w:rPr>
          <w:rFonts w:ascii="Arial" w:hAnsi="Arial" w:cs="Arial"/>
          <w:lang w:eastAsia="ru-RU"/>
        </w:rPr>
        <w:t>Пригородненского</w:t>
      </w:r>
      <w:proofErr w:type="spellEnd"/>
      <w:r w:rsidRPr="00020E91">
        <w:rPr>
          <w:rFonts w:ascii="Arial" w:hAnsi="Arial" w:cs="Arial"/>
          <w:color w:val="333333"/>
          <w:lang w:eastAsia="ru-RU"/>
        </w:rPr>
        <w:t xml:space="preserve"> сельсовета </w:t>
      </w:r>
      <w:proofErr w:type="spellStart"/>
      <w:r w:rsidRPr="00020E91">
        <w:rPr>
          <w:rFonts w:ascii="Arial" w:hAnsi="Arial" w:cs="Arial"/>
          <w:color w:val="333333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color w:val="333333"/>
          <w:lang w:eastAsia="ru-RU"/>
        </w:rPr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>на 2022 год согласно приложению № 5 к настоящему Решению;</w:t>
      </w: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>на плановый период 2023 и 2024 годы согласно приложению №6 к настоящему Решению.</w:t>
      </w: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numPr>
          <w:ilvl w:val="0"/>
          <w:numId w:val="4"/>
        </w:num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Утвердить ведомственную структуру расходов  бюджета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области: </w:t>
      </w:r>
    </w:p>
    <w:p w:rsidR="00020E91" w:rsidRPr="00020E91" w:rsidRDefault="00020E91" w:rsidP="00020E91">
      <w:pPr>
        <w:suppressAutoHyphens w:val="0"/>
        <w:autoSpaceDE w:val="0"/>
        <w:autoSpaceDN w:val="0"/>
        <w:ind w:left="389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       на 2022 год согласно приложению № 7 к настоящему Решению;</w:t>
      </w:r>
    </w:p>
    <w:p w:rsidR="00020E91" w:rsidRPr="00020E91" w:rsidRDefault="00020E91" w:rsidP="00020E91">
      <w:pPr>
        <w:suppressAutoHyphens w:val="0"/>
        <w:autoSpaceDE w:val="0"/>
        <w:autoSpaceDN w:val="0"/>
        <w:ind w:left="389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       на плановый период 2023 и 2024 годы согласно приложению № 8 к настоящему Решению.</w:t>
      </w: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020E91">
        <w:rPr>
          <w:rFonts w:ascii="Arial" w:hAnsi="Arial" w:cs="Arial"/>
          <w:color w:val="000000"/>
          <w:lang w:eastAsia="ru-RU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Pr="00020E91">
        <w:rPr>
          <w:rFonts w:ascii="Arial" w:hAnsi="Arial" w:cs="Arial"/>
          <w:lang w:eastAsia="ru-RU"/>
        </w:rPr>
        <w:t>Пригородненского</w:t>
      </w:r>
      <w:proofErr w:type="spellEnd"/>
      <w:r w:rsidRPr="00020E91">
        <w:rPr>
          <w:rFonts w:ascii="Arial" w:hAnsi="Arial" w:cs="Arial"/>
          <w:color w:val="000000"/>
          <w:lang w:eastAsia="ru-RU"/>
        </w:rPr>
        <w:t xml:space="preserve"> сельсовета </w:t>
      </w:r>
      <w:proofErr w:type="spellStart"/>
      <w:r w:rsidRPr="00020E91">
        <w:rPr>
          <w:rFonts w:ascii="Arial" w:hAnsi="Arial" w:cs="Arial"/>
          <w:color w:val="000000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color w:val="000000"/>
          <w:lang w:eastAsia="ru-RU"/>
        </w:rPr>
        <w:t xml:space="preserve"> района Курской области и непрограммным направлениям деятельности), группам (подгруппам) видов расходов: </w:t>
      </w: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left="389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color w:val="333333"/>
          <w:lang w:eastAsia="ru-RU"/>
        </w:rPr>
        <w:t xml:space="preserve">         </w:t>
      </w:r>
      <w:r w:rsidRPr="00020E91">
        <w:rPr>
          <w:rFonts w:ascii="Arial" w:hAnsi="Arial" w:cs="Arial"/>
          <w:lang w:eastAsia="ru-RU"/>
        </w:rPr>
        <w:t>на 2022 год согласно приложению № 9 к настоящему Решению;</w:t>
      </w: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left="389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         на  плановый период 2023 и 2024 годы согласно приложению № 10 к настоящему Решению.</w:t>
      </w: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left="389"/>
        <w:jc w:val="both"/>
        <w:rPr>
          <w:rFonts w:ascii="Arial" w:hAnsi="Arial" w:cs="Arial"/>
          <w:color w:val="333333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4. Утвердить величину резервного фонда Администрации </w:t>
      </w:r>
      <w:proofErr w:type="spellStart"/>
      <w:r w:rsidRPr="00020E91">
        <w:rPr>
          <w:rFonts w:ascii="Arial" w:hAnsi="Arial" w:cs="Arial"/>
          <w:lang w:eastAsia="ru-RU"/>
        </w:rPr>
        <w:t>Пригородненского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на 2022 год в сумме 1,0 </w:t>
      </w:r>
      <w:proofErr w:type="spellStart"/>
      <w:r w:rsidRPr="00020E91">
        <w:rPr>
          <w:rFonts w:ascii="Arial" w:hAnsi="Arial" w:cs="Arial"/>
          <w:lang w:eastAsia="ru-RU"/>
        </w:rPr>
        <w:t>тыс</w:t>
      </w:r>
      <w:proofErr w:type="gramStart"/>
      <w:r w:rsidRPr="00020E91">
        <w:rPr>
          <w:rFonts w:ascii="Arial" w:hAnsi="Arial" w:cs="Arial"/>
          <w:lang w:eastAsia="ru-RU"/>
        </w:rPr>
        <w:t>.р</w:t>
      </w:r>
      <w:proofErr w:type="gramEnd"/>
      <w:r w:rsidRPr="00020E91">
        <w:rPr>
          <w:rFonts w:ascii="Arial" w:hAnsi="Arial" w:cs="Arial"/>
          <w:lang w:eastAsia="ru-RU"/>
        </w:rPr>
        <w:t>ублей</w:t>
      </w:r>
      <w:proofErr w:type="spellEnd"/>
      <w:r w:rsidRPr="00020E91">
        <w:rPr>
          <w:rFonts w:ascii="Arial" w:hAnsi="Arial" w:cs="Arial"/>
          <w:lang w:eastAsia="ru-RU"/>
        </w:rPr>
        <w:t xml:space="preserve">, на плановый период 2022 и 2023 годов в сумме 1,0 </w:t>
      </w:r>
      <w:proofErr w:type="spellStart"/>
      <w:r w:rsidRPr="00020E91">
        <w:rPr>
          <w:rFonts w:ascii="Arial" w:hAnsi="Arial" w:cs="Arial"/>
          <w:lang w:eastAsia="ru-RU"/>
        </w:rPr>
        <w:t>тыс.рублей</w:t>
      </w:r>
      <w:proofErr w:type="spellEnd"/>
      <w:r w:rsidRPr="00020E91">
        <w:rPr>
          <w:rFonts w:ascii="Arial" w:hAnsi="Arial" w:cs="Arial"/>
          <w:lang w:eastAsia="ru-RU"/>
        </w:rPr>
        <w:t>.</w:t>
      </w: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020E91">
        <w:rPr>
          <w:rFonts w:ascii="Arial" w:hAnsi="Arial" w:cs="Arial"/>
          <w:b/>
          <w:sz w:val="28"/>
          <w:szCs w:val="28"/>
          <w:lang w:eastAsia="ru-RU"/>
        </w:rPr>
        <w:t>Статья 6. Особенности исполнения  бюджета муниципального образования "</w:t>
      </w:r>
      <w:r w:rsidRPr="00020E91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020E91">
        <w:rPr>
          <w:rFonts w:ascii="Arial" w:hAnsi="Arial" w:cs="Arial"/>
          <w:b/>
          <w:sz w:val="28"/>
          <w:szCs w:val="28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b/>
          <w:sz w:val="28"/>
          <w:szCs w:val="28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b/>
          <w:sz w:val="28"/>
          <w:szCs w:val="28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b/>
          <w:sz w:val="28"/>
          <w:szCs w:val="28"/>
          <w:lang w:eastAsia="ru-RU"/>
        </w:rPr>
        <w:t xml:space="preserve"> района Курской области  в 2022 году</w:t>
      </w:r>
    </w:p>
    <w:p w:rsidR="00020E91" w:rsidRPr="00020E91" w:rsidRDefault="00020E91" w:rsidP="00020E91">
      <w:pPr>
        <w:suppressAutoHyphens w:val="0"/>
        <w:ind w:firstLine="709"/>
        <w:jc w:val="both"/>
        <w:outlineLvl w:val="3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</w:t>
      </w:r>
      <w:proofErr w:type="gramStart"/>
      <w:r w:rsidRPr="00020E91">
        <w:rPr>
          <w:rFonts w:ascii="Arial" w:hAnsi="Arial" w:cs="Arial"/>
          <w:lang w:eastAsia="ru-RU"/>
        </w:rPr>
        <w:t xml:space="preserve">Доходы, полученные от указанной деятельности, поступают в  бюджет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</w:t>
      </w:r>
      <w:proofErr w:type="spellStart"/>
      <w:r w:rsidRPr="00020E91">
        <w:rPr>
          <w:rFonts w:ascii="Arial" w:hAnsi="Arial" w:cs="Arial"/>
          <w:lang w:eastAsia="ru-RU"/>
        </w:rPr>
        <w:t>Щигровский</w:t>
      </w:r>
      <w:proofErr w:type="spellEnd"/>
      <w:r w:rsidRPr="00020E91">
        <w:rPr>
          <w:rFonts w:ascii="Arial" w:hAnsi="Arial" w:cs="Arial"/>
          <w:lang w:eastAsia="ru-RU"/>
        </w:rPr>
        <w:t xml:space="preserve"> район» Курской области.</w:t>
      </w:r>
      <w:proofErr w:type="gramEnd"/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jc w:val="both"/>
        <w:outlineLvl w:val="3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2. </w:t>
      </w:r>
      <w:proofErr w:type="gramStart"/>
      <w:r w:rsidRPr="00020E91">
        <w:rPr>
          <w:rFonts w:ascii="Arial" w:hAnsi="Arial" w:cs="Arial"/>
          <w:lang w:eastAsia="ru-RU"/>
        </w:rPr>
        <w:t xml:space="preserve">Администрация  </w:t>
      </w:r>
      <w:proofErr w:type="spellStart"/>
      <w:r w:rsidRPr="00020E91">
        <w:rPr>
          <w:rFonts w:ascii="Arial" w:hAnsi="Arial" w:cs="Arial"/>
          <w:lang w:eastAsia="ru-RU"/>
        </w:rPr>
        <w:t>Пригородненского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сельсовета 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вправе принимать решения  и вносить в 2022 году изменения в показатели сводной бюджетной росписи  бюджета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области, связанные с особенностями исполнения бюджета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</w:t>
      </w:r>
      <w:proofErr w:type="gramEnd"/>
      <w:r w:rsidRPr="00020E91">
        <w:rPr>
          <w:rFonts w:ascii="Arial" w:hAnsi="Arial" w:cs="Arial"/>
          <w:lang w:eastAsia="ru-RU"/>
        </w:rPr>
        <w:t xml:space="preserve"> депутатов </w:t>
      </w:r>
      <w:proofErr w:type="spellStart"/>
      <w:r w:rsidRPr="00020E91">
        <w:rPr>
          <w:rFonts w:ascii="Arial" w:hAnsi="Arial" w:cs="Arial"/>
          <w:lang w:eastAsia="ru-RU"/>
        </w:rPr>
        <w:t>Пригородненского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о внесенных изменениях в случаях:</w:t>
      </w: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lastRenderedPageBreak/>
        <w:t>1) реорганизации, преобразования и изменения типа муниципальных учреждений;</w:t>
      </w: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020E91">
        <w:rPr>
          <w:rFonts w:ascii="Arial" w:hAnsi="Arial" w:cs="Arial"/>
          <w:lang w:eastAsia="ru-RU"/>
        </w:rPr>
        <w:t xml:space="preserve">2) перераспределения по  получателям средств  бюджета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>3) сокращения межбюджетных трансфертов из областного бюджета и бюджета муниципального района;</w:t>
      </w: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720"/>
        <w:jc w:val="both"/>
        <w:outlineLvl w:val="3"/>
        <w:rPr>
          <w:rFonts w:ascii="Arial" w:hAnsi="Arial" w:cs="Arial"/>
          <w:iCs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4) </w:t>
      </w:r>
      <w:r w:rsidRPr="00020E91">
        <w:rPr>
          <w:rFonts w:ascii="Arial" w:hAnsi="Arial" w:cs="Arial"/>
          <w:iCs/>
          <w:lang w:eastAsia="ru-RU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720"/>
        <w:jc w:val="both"/>
        <w:outlineLvl w:val="3"/>
        <w:rPr>
          <w:rFonts w:ascii="Arial" w:hAnsi="Arial" w:cs="Arial"/>
          <w:iCs/>
          <w:lang w:eastAsia="ru-RU"/>
        </w:rPr>
      </w:pPr>
      <w:r w:rsidRPr="00020E91">
        <w:rPr>
          <w:rFonts w:ascii="Arial" w:hAnsi="Arial" w:cs="Arial"/>
          <w:iCs/>
          <w:lang w:eastAsia="ru-RU"/>
        </w:rPr>
        <w:t>5) изменений и (или) уточнений бюджетной классификации Министерства финансов Российской Федерации;</w:t>
      </w:r>
    </w:p>
    <w:p w:rsidR="00020E91" w:rsidRPr="00020E91" w:rsidRDefault="00020E91" w:rsidP="00020E91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020E91">
        <w:rPr>
          <w:rFonts w:ascii="Arial" w:hAnsi="Arial" w:cs="Arial"/>
          <w:lang w:eastAsia="ru-RU"/>
        </w:rPr>
        <w:t xml:space="preserve">6) перераспределения бюджетных ассигнований, предусмотренных  получателям средств  бюджета 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на оплату труда работников  органов  местного самоуправления 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 Курской области, между  получателями средств  бюджета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</w:t>
      </w:r>
      <w:proofErr w:type="gramEnd"/>
      <w:r w:rsidRPr="00020E91">
        <w:rPr>
          <w:rFonts w:ascii="Arial" w:hAnsi="Arial" w:cs="Arial"/>
          <w:lang w:eastAsia="ru-RU"/>
        </w:rPr>
        <w:t xml:space="preserve">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в случае  принятия Главой </w:t>
      </w:r>
      <w:proofErr w:type="spellStart"/>
      <w:r w:rsidRPr="00020E91">
        <w:rPr>
          <w:rFonts w:ascii="Arial" w:hAnsi="Arial" w:cs="Arial"/>
          <w:lang w:eastAsia="ru-RU"/>
        </w:rPr>
        <w:t>Пригородненского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решений о сокращении численности этих работников.</w:t>
      </w:r>
    </w:p>
    <w:p w:rsidR="00020E91" w:rsidRPr="00020E91" w:rsidRDefault="00020E91" w:rsidP="00020E91">
      <w:pPr>
        <w:suppressAutoHyphens w:val="0"/>
        <w:autoSpaceDE w:val="0"/>
        <w:autoSpaceDN w:val="0"/>
        <w:ind w:firstLine="55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3. Установить, что в 2022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4. Установить, что получатель средств  бюджета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вправе предусматривать авансовые платежи:</w:t>
      </w: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>1) при заключении договоров (муниципальных контрактов) на поставку товаров (работ, услуг) в размерах:</w:t>
      </w: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>а) 100 процентов суммы договора (муниципального контракта) - по договорам (контрактам):</w:t>
      </w: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020E91">
        <w:rPr>
          <w:rFonts w:ascii="Arial" w:hAnsi="Arial" w:cs="Arial"/>
          <w:lang w:eastAsia="ru-RU"/>
        </w:rPr>
        <w:t>а-</w:t>
      </w:r>
      <w:proofErr w:type="gramEnd"/>
      <w:r w:rsidRPr="00020E91">
        <w:rPr>
          <w:rFonts w:ascii="Arial" w:hAnsi="Arial" w:cs="Arial"/>
          <w:lang w:eastAsia="ru-RU"/>
        </w:rPr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020E91">
        <w:rPr>
          <w:rFonts w:ascii="Arial" w:hAnsi="Arial" w:cs="Arial"/>
          <w:lang w:eastAsia="ru-RU"/>
        </w:rPr>
        <w:t>проверки достоверности определения сметной стоимости объектов капитального</w:t>
      </w:r>
      <w:proofErr w:type="gramEnd"/>
      <w:r w:rsidRPr="00020E91">
        <w:rPr>
          <w:rFonts w:ascii="Arial" w:hAnsi="Arial" w:cs="Arial"/>
          <w:lang w:eastAsia="ru-RU"/>
        </w:rPr>
        <w:t xml:space="preserve"> строительства, финансовое обеспечение строительства;</w:t>
      </w: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020E91" w:rsidRPr="00020E91" w:rsidRDefault="00020E91" w:rsidP="00020E9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020E91">
        <w:rPr>
          <w:rFonts w:ascii="Arial" w:hAnsi="Arial" w:cs="Arial"/>
          <w:lang w:eastAsia="ru-RU"/>
        </w:rPr>
        <w:lastRenderedPageBreak/>
        <w:t>в)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  <w:proofErr w:type="gramEnd"/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ind w:right="791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 w:rsidRPr="00020E91">
        <w:rPr>
          <w:rFonts w:ascii="Arial" w:hAnsi="Arial" w:cs="Arial"/>
          <w:b/>
          <w:sz w:val="28"/>
          <w:szCs w:val="28"/>
          <w:lang w:eastAsia="ru-RU"/>
        </w:rPr>
        <w:t>Пригородненского</w:t>
      </w:r>
      <w:proofErr w:type="spellEnd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1.Администрация </w:t>
      </w:r>
      <w:proofErr w:type="spellStart"/>
      <w:r w:rsidRPr="00020E91">
        <w:rPr>
          <w:rFonts w:ascii="Arial" w:hAnsi="Arial" w:cs="Arial"/>
          <w:lang w:eastAsia="ru-RU"/>
        </w:rPr>
        <w:t>Пригородненского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сельсовета 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не вправе принимать решения, приводящие к увеличению в 2022 году численности муниципальных  служащих Администрации </w:t>
      </w:r>
      <w:proofErr w:type="spellStart"/>
      <w:r w:rsidRPr="00020E91">
        <w:rPr>
          <w:rFonts w:ascii="Arial" w:hAnsi="Arial" w:cs="Arial"/>
          <w:lang w:eastAsia="ru-RU"/>
        </w:rPr>
        <w:t>Пригородненского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020E91" w:rsidRPr="00020E91" w:rsidRDefault="00020E91" w:rsidP="00020E91">
      <w:pPr>
        <w:suppressAutoHyphens w:val="0"/>
        <w:autoSpaceDE w:val="0"/>
        <w:autoSpaceDN w:val="0"/>
        <w:ind w:right="971"/>
        <w:jc w:val="both"/>
        <w:rPr>
          <w:rFonts w:ascii="Arial" w:hAnsi="Arial" w:cs="Arial"/>
          <w:bCs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ind w:left="2160" w:right="971" w:hanging="144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Статья 8. Осуществление расходов, не предусмотренных бюджетом</w:t>
      </w: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1. </w:t>
      </w:r>
      <w:proofErr w:type="gramStart"/>
      <w:r w:rsidRPr="00020E91">
        <w:rPr>
          <w:rFonts w:ascii="Arial" w:hAnsi="Arial" w:cs="Arial"/>
          <w:lang w:eastAsia="ru-RU"/>
        </w:rPr>
        <w:t xml:space="preserve">При принятии решения либо другого нормативно - правового акта </w:t>
      </w:r>
      <w:proofErr w:type="spellStart"/>
      <w:r w:rsidRPr="00020E91">
        <w:rPr>
          <w:rFonts w:ascii="Arial" w:hAnsi="Arial" w:cs="Arial"/>
          <w:lang w:eastAsia="ru-RU"/>
        </w:rPr>
        <w:t>Пригородненского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2. </w:t>
      </w:r>
      <w:proofErr w:type="gramStart"/>
      <w:r w:rsidRPr="00020E91">
        <w:rPr>
          <w:rFonts w:ascii="Arial" w:hAnsi="Arial" w:cs="Arial"/>
          <w:lang w:eastAsia="ru-RU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020E91">
        <w:rPr>
          <w:rFonts w:ascii="Arial" w:hAnsi="Arial" w:cs="Arial"/>
          <w:lang w:eastAsia="ru-RU"/>
        </w:rPr>
        <w:t xml:space="preserve"> </w:t>
      </w:r>
      <w:proofErr w:type="gramStart"/>
      <w:r w:rsidRPr="00020E91">
        <w:rPr>
          <w:rFonts w:ascii="Arial" w:hAnsi="Arial" w:cs="Arial"/>
          <w:lang w:eastAsia="ru-RU"/>
        </w:rPr>
        <w:t>сокращении</w:t>
      </w:r>
      <w:proofErr w:type="gramEnd"/>
      <w:r w:rsidRPr="00020E91">
        <w:rPr>
          <w:rFonts w:ascii="Arial" w:hAnsi="Arial" w:cs="Arial"/>
          <w:lang w:eastAsia="ru-RU"/>
        </w:rPr>
        <w:t xml:space="preserve"> бюджетных ассигнований по отдельным статьям расходов бюджета.</w:t>
      </w:r>
    </w:p>
    <w:p w:rsidR="00020E91" w:rsidRPr="00020E91" w:rsidRDefault="00020E91" w:rsidP="00020E91">
      <w:pPr>
        <w:suppressAutoHyphens w:val="0"/>
        <w:autoSpaceDE w:val="0"/>
        <w:autoSpaceDN w:val="0"/>
        <w:jc w:val="both"/>
        <w:rPr>
          <w:rFonts w:ascii="Arial" w:hAnsi="Arial" w:cs="Arial"/>
          <w:bCs/>
          <w:color w:val="0000FF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Статья 9. Муниципальный долг муниципального образования "</w:t>
      </w:r>
      <w:r w:rsidRPr="00020E91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Pr="00020E91">
        <w:rPr>
          <w:rFonts w:ascii="Arial" w:hAnsi="Arial" w:cs="Arial"/>
          <w:b/>
          <w:sz w:val="28"/>
          <w:szCs w:val="28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  1. </w:t>
      </w:r>
      <w:proofErr w:type="gramStart"/>
      <w:r w:rsidRPr="00020E91">
        <w:rPr>
          <w:rFonts w:ascii="Arial" w:hAnsi="Arial" w:cs="Arial"/>
          <w:lang w:eastAsia="ru-RU"/>
        </w:rPr>
        <w:t xml:space="preserve">Установить верхний предел  муниципального внутреннего долга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на 01 января 2023 года по долговым обязательствам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в сумме  0 тыс. рублей, в том числе по  муниципальным  гарантиям   0 тыс. рублей, на 01 января 2024 года по долговым обязательствам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</w:t>
      </w:r>
      <w:r w:rsidRPr="00020E91">
        <w:rPr>
          <w:rFonts w:ascii="Arial" w:hAnsi="Arial" w:cs="Arial"/>
          <w:lang w:eastAsia="ru-RU"/>
        </w:rPr>
        <w:lastRenderedPageBreak/>
        <w:t>района Курской области</w:t>
      </w:r>
      <w:proofErr w:type="gramEnd"/>
      <w:r w:rsidRPr="00020E91">
        <w:rPr>
          <w:rFonts w:ascii="Arial" w:hAnsi="Arial" w:cs="Arial"/>
          <w:lang w:eastAsia="ru-RU"/>
        </w:rPr>
        <w:t xml:space="preserve"> в сумме  0 тыс. рублей, в том числе по  муниципальным  гарантиям   0 тыс. рублей, на 1 января 2025 года по долговым обязательствам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в сумме  0 тыс. рублей, в том числе по  муниципальным  гарантиям   0 тыс. рублей.</w:t>
      </w: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   2. Утвердить </w:t>
      </w:r>
      <w:hyperlink r:id="rId6" w:history="1">
        <w:r w:rsidRPr="00020E91">
          <w:rPr>
            <w:rStyle w:val="a3"/>
            <w:rFonts w:ascii="Arial" w:hAnsi="Arial" w:cs="Arial"/>
            <w:lang w:eastAsia="ru-RU"/>
          </w:rPr>
          <w:t>Программу</w:t>
        </w:r>
      </w:hyperlink>
      <w:r w:rsidRPr="00020E91">
        <w:rPr>
          <w:rFonts w:ascii="Arial" w:hAnsi="Arial" w:cs="Arial"/>
          <w:lang w:eastAsia="ru-RU"/>
        </w:rPr>
        <w:t xml:space="preserve">  муниципальных  внутренних заимствований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 Курской области на 2022 год согласно приложению №11  к настоящему Решению и Программу муниципальных внутренних заимствований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на плановый период 2023 и 2024 годов согласно приложению №12 к настоящему Решению.</w:t>
      </w:r>
    </w:p>
    <w:p w:rsidR="00020E91" w:rsidRPr="00020E91" w:rsidRDefault="00020E91" w:rsidP="00020E91">
      <w:pPr>
        <w:tabs>
          <w:tab w:val="left" w:pos="720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FF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3. Утвердить </w:t>
      </w:r>
      <w:hyperlink r:id="rId7" w:history="1">
        <w:r w:rsidRPr="00020E91">
          <w:rPr>
            <w:rStyle w:val="a3"/>
            <w:rFonts w:ascii="Arial" w:hAnsi="Arial" w:cs="Arial"/>
            <w:lang w:eastAsia="ru-RU"/>
          </w:rPr>
          <w:t>Программу</w:t>
        </w:r>
      </w:hyperlink>
      <w:r w:rsidRPr="00020E91">
        <w:rPr>
          <w:rFonts w:ascii="Arial" w:hAnsi="Arial" w:cs="Arial"/>
          <w:lang w:eastAsia="ru-RU"/>
        </w:rPr>
        <w:t xml:space="preserve"> муниципальных гарантий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 Курской области на 2022 год согласно приложению №13  к настоящему Решению и Программу муниципальных гарантий муниципального образования " </w:t>
      </w:r>
      <w:proofErr w:type="spellStart"/>
      <w:r w:rsidRPr="00020E91">
        <w:rPr>
          <w:rFonts w:ascii="Arial" w:hAnsi="Arial" w:cs="Arial"/>
          <w:lang w:eastAsia="ru-RU"/>
        </w:rPr>
        <w:t>Пригородненский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сельсовет" </w:t>
      </w:r>
      <w:proofErr w:type="spellStart"/>
      <w:r w:rsidRPr="00020E91">
        <w:rPr>
          <w:rFonts w:ascii="Arial" w:hAnsi="Arial" w:cs="Arial"/>
          <w:lang w:eastAsia="ru-RU"/>
        </w:rPr>
        <w:t>Щигровского</w:t>
      </w:r>
      <w:proofErr w:type="spellEnd"/>
      <w:r w:rsidRPr="00020E91">
        <w:rPr>
          <w:rFonts w:ascii="Arial" w:hAnsi="Arial" w:cs="Arial"/>
          <w:lang w:eastAsia="ru-RU"/>
        </w:rPr>
        <w:t xml:space="preserve"> района Курской области на плановый период 2023 и 2024 годы согласно приложению №14 к настоящему Решению.</w:t>
      </w:r>
    </w:p>
    <w:p w:rsidR="00020E91" w:rsidRPr="00020E91" w:rsidRDefault="00020E91" w:rsidP="00020E91">
      <w:pPr>
        <w:suppressAutoHyphens w:val="0"/>
        <w:autoSpaceDE w:val="0"/>
        <w:autoSpaceDN w:val="0"/>
        <w:ind w:left="2160" w:right="791" w:hanging="1440"/>
        <w:jc w:val="both"/>
        <w:rPr>
          <w:rFonts w:ascii="Arial" w:hAnsi="Arial" w:cs="Arial"/>
          <w:bCs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color w:val="0000FF"/>
          <w:lang w:eastAsia="ru-RU"/>
        </w:rPr>
      </w:pPr>
    </w:p>
    <w:p w:rsidR="00020E91" w:rsidRDefault="00020E91" w:rsidP="00020E91">
      <w:pPr>
        <w:suppressAutoHyphens w:val="0"/>
        <w:spacing w:after="120"/>
        <w:ind w:left="283" w:firstLine="72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020E91">
        <w:rPr>
          <w:rFonts w:ascii="Arial" w:hAnsi="Arial" w:cs="Arial"/>
          <w:b/>
          <w:bCs/>
          <w:sz w:val="28"/>
          <w:szCs w:val="28"/>
          <w:lang w:eastAsia="ru-RU"/>
        </w:rPr>
        <w:t>Статья 10. Вступление в силу настоящего Решения</w:t>
      </w:r>
    </w:p>
    <w:p w:rsidR="00020E91" w:rsidRPr="00020E91" w:rsidRDefault="00020E91" w:rsidP="00020E91">
      <w:pPr>
        <w:suppressAutoHyphens w:val="0"/>
        <w:spacing w:after="120"/>
        <w:ind w:left="283" w:firstLine="72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020E91">
        <w:rPr>
          <w:rFonts w:ascii="Arial" w:hAnsi="Arial" w:cs="Arial"/>
          <w:color w:val="000000"/>
          <w:lang w:eastAsia="ru-RU"/>
        </w:rPr>
        <w:t>Настоящее Решение подлежит опубликованию (обнародованию) не позднее 10 дней после его подписания и вступает в силу 01 января 2022 года.</w:t>
      </w:r>
    </w:p>
    <w:p w:rsidR="00020E91" w:rsidRPr="00020E91" w:rsidRDefault="00020E91" w:rsidP="00020E91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tabs>
          <w:tab w:val="left" w:pos="7170"/>
        </w:tabs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>Председатель Собрания депутатов                                        Докукина С.</w:t>
      </w:r>
      <w:proofErr w:type="gramStart"/>
      <w:r w:rsidRPr="00020E91">
        <w:rPr>
          <w:rFonts w:ascii="Arial" w:hAnsi="Arial" w:cs="Arial"/>
          <w:lang w:eastAsia="ru-RU"/>
        </w:rPr>
        <w:t>Ю</w:t>
      </w:r>
      <w:proofErr w:type="gramEnd"/>
    </w:p>
    <w:p w:rsidR="00020E91" w:rsidRPr="00020E91" w:rsidRDefault="00020E91" w:rsidP="00020E91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proofErr w:type="spellStart"/>
      <w:r w:rsidRPr="00020E91">
        <w:rPr>
          <w:rFonts w:ascii="Arial" w:hAnsi="Arial" w:cs="Arial"/>
          <w:lang w:eastAsia="ru-RU"/>
        </w:rPr>
        <w:t>Пригородненского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сельсовета </w:t>
      </w:r>
    </w:p>
    <w:p w:rsidR="00020E91" w:rsidRPr="00020E91" w:rsidRDefault="00020E91" w:rsidP="00020E91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020E91">
        <w:rPr>
          <w:rFonts w:ascii="Arial" w:hAnsi="Arial" w:cs="Arial"/>
          <w:lang w:eastAsia="ru-RU"/>
        </w:rPr>
        <w:t xml:space="preserve">Глава </w:t>
      </w:r>
      <w:proofErr w:type="spellStart"/>
      <w:r w:rsidRPr="00020E91">
        <w:rPr>
          <w:rFonts w:ascii="Arial" w:hAnsi="Arial" w:cs="Arial"/>
          <w:lang w:eastAsia="ru-RU"/>
        </w:rPr>
        <w:t>Пригородненского</w:t>
      </w:r>
      <w:proofErr w:type="spellEnd"/>
      <w:r w:rsidRPr="00020E91">
        <w:rPr>
          <w:rFonts w:ascii="Arial" w:hAnsi="Arial" w:cs="Arial"/>
          <w:lang w:eastAsia="ru-RU"/>
        </w:rPr>
        <w:t xml:space="preserve"> сельсовета                                     Воронин В.И.         </w:t>
      </w: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suppressAutoHyphens w:val="0"/>
        <w:jc w:val="right"/>
        <w:rPr>
          <w:rFonts w:ascii="Arial" w:hAnsi="Arial" w:cs="Arial"/>
          <w:lang w:eastAsia="ru-RU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Pr="00020E91">
        <w:rPr>
          <w:rFonts w:ascii="Arial" w:hAnsi="Arial" w:cs="Arial"/>
          <w:sz w:val="24"/>
          <w:szCs w:val="24"/>
        </w:rPr>
        <w:t>риложение №1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proofErr w:type="spellStart"/>
      <w:r w:rsidRPr="00020E9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020E91">
        <w:rPr>
          <w:rFonts w:ascii="Arial" w:hAnsi="Arial" w:cs="Arial"/>
          <w:sz w:val="24"/>
          <w:szCs w:val="24"/>
        </w:rPr>
        <w:t xml:space="preserve">  сельсовета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020E9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20E91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t>от «21» декабря 2021 г. №3-15-7</w:t>
      </w:r>
    </w:p>
    <w:p w:rsidR="00020E91" w:rsidRPr="00020E91" w:rsidRDefault="00020E91" w:rsidP="00020E91">
      <w:pPr>
        <w:jc w:val="center"/>
        <w:rPr>
          <w:rFonts w:ascii="Arial" w:hAnsi="Arial" w:cs="Arial"/>
          <w:b/>
        </w:rPr>
      </w:pPr>
    </w:p>
    <w:p w:rsidR="00020E91" w:rsidRPr="00020E91" w:rsidRDefault="00020E91" w:rsidP="00020E91">
      <w:pPr>
        <w:jc w:val="center"/>
        <w:rPr>
          <w:rFonts w:ascii="Arial" w:hAnsi="Arial" w:cs="Arial"/>
          <w:b/>
        </w:rPr>
      </w:pPr>
    </w:p>
    <w:p w:rsidR="00020E91" w:rsidRPr="00020E91" w:rsidRDefault="00020E91" w:rsidP="00020E91">
      <w:pPr>
        <w:jc w:val="center"/>
        <w:rPr>
          <w:rFonts w:ascii="Arial" w:hAnsi="Arial" w:cs="Arial"/>
          <w:sz w:val="32"/>
          <w:szCs w:val="32"/>
        </w:rPr>
      </w:pPr>
      <w:r w:rsidRPr="00020E91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020E91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020E91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020E9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020E91">
        <w:rPr>
          <w:rFonts w:ascii="Arial" w:hAnsi="Arial" w:cs="Arial"/>
          <w:b/>
          <w:sz w:val="32"/>
          <w:szCs w:val="32"/>
        </w:rPr>
        <w:t xml:space="preserve"> района Курской области на 2022 год </w:t>
      </w:r>
    </w:p>
    <w:p w:rsidR="00020E91" w:rsidRPr="00020E91" w:rsidRDefault="00020E91" w:rsidP="00020E91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92" w:type="dxa"/>
        <w:tblLayout w:type="fixed"/>
        <w:tblLook w:val="04A0" w:firstRow="1" w:lastRow="0" w:firstColumn="1" w:lastColumn="0" w:noHBand="0" w:noVBand="1"/>
      </w:tblPr>
      <w:tblGrid>
        <w:gridCol w:w="2700"/>
        <w:gridCol w:w="5560"/>
        <w:gridCol w:w="1741"/>
      </w:tblGrid>
      <w:tr w:rsidR="00020E91" w:rsidRPr="00020E91" w:rsidTr="00020E91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Сумма на 2022 год</w:t>
            </w:r>
          </w:p>
        </w:tc>
      </w:tr>
      <w:tr w:rsidR="00020E91" w:rsidRPr="00020E91" w:rsidTr="00020E91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(</w:t>
            </w:r>
            <w:proofErr w:type="spellStart"/>
            <w:r w:rsidRPr="00020E91">
              <w:rPr>
                <w:rFonts w:ascii="Arial" w:hAnsi="Arial" w:cs="Arial"/>
              </w:rPr>
              <w:t>тыс</w:t>
            </w:r>
            <w:proofErr w:type="gramStart"/>
            <w:r w:rsidRPr="00020E91">
              <w:rPr>
                <w:rFonts w:ascii="Arial" w:hAnsi="Arial" w:cs="Arial"/>
              </w:rPr>
              <w:t>.р</w:t>
            </w:r>
            <w:proofErr w:type="gramEnd"/>
            <w:r w:rsidRPr="00020E91">
              <w:rPr>
                <w:rFonts w:ascii="Arial" w:hAnsi="Arial" w:cs="Arial"/>
              </w:rPr>
              <w:t>уб</w:t>
            </w:r>
            <w:proofErr w:type="spellEnd"/>
            <w:r w:rsidRPr="00020E91">
              <w:rPr>
                <w:rFonts w:ascii="Arial" w:hAnsi="Arial" w:cs="Arial"/>
              </w:rPr>
              <w:t>.)</w:t>
            </w:r>
          </w:p>
        </w:tc>
      </w:tr>
      <w:tr w:rsidR="00020E91" w:rsidRPr="00020E91" w:rsidTr="00020E91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0,00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0,00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-3555,339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-3555,339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-3555,339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-3555,339</w:t>
            </w:r>
          </w:p>
        </w:tc>
      </w:tr>
      <w:tr w:rsidR="00020E91" w:rsidRPr="00020E91" w:rsidTr="00020E91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3555,339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3555,339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3555,339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3555,339</w:t>
            </w:r>
          </w:p>
        </w:tc>
      </w:tr>
    </w:tbl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t xml:space="preserve">                                                         к   решению  Собрания депутатов 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proofErr w:type="spellStart"/>
      <w:r w:rsidRPr="00020E9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020E91">
        <w:rPr>
          <w:rFonts w:ascii="Arial" w:hAnsi="Arial" w:cs="Arial"/>
          <w:sz w:val="24"/>
          <w:szCs w:val="24"/>
        </w:rPr>
        <w:t xml:space="preserve">  сельсовета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020E9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20E91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t xml:space="preserve">От «21» декабря  2021 г. №3-15-7 </w:t>
      </w:r>
    </w:p>
    <w:p w:rsidR="00020E91" w:rsidRPr="00020E91" w:rsidRDefault="00020E91" w:rsidP="00020E91">
      <w:pPr>
        <w:rPr>
          <w:rFonts w:ascii="Arial" w:hAnsi="Arial" w:cs="Arial"/>
        </w:rPr>
      </w:pPr>
    </w:p>
    <w:p w:rsidR="00020E91" w:rsidRPr="00020E91" w:rsidRDefault="00020E91" w:rsidP="00020E91">
      <w:pPr>
        <w:jc w:val="center"/>
        <w:rPr>
          <w:rFonts w:ascii="Arial" w:hAnsi="Arial" w:cs="Arial"/>
          <w:sz w:val="32"/>
          <w:szCs w:val="32"/>
        </w:rPr>
      </w:pPr>
      <w:r w:rsidRPr="00020E91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020E91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020E91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020E9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020E91">
        <w:rPr>
          <w:rFonts w:ascii="Arial" w:hAnsi="Arial" w:cs="Arial"/>
          <w:b/>
          <w:sz w:val="32"/>
          <w:szCs w:val="32"/>
        </w:rPr>
        <w:t xml:space="preserve"> района Курской области на плановый период 2023 и 2024 годов</w:t>
      </w:r>
    </w:p>
    <w:p w:rsidR="00020E91" w:rsidRPr="00020E91" w:rsidRDefault="00020E91" w:rsidP="00020E91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92" w:type="dxa"/>
        <w:tblLayout w:type="fixed"/>
        <w:tblLook w:val="04A0" w:firstRow="1" w:lastRow="0" w:firstColumn="1" w:lastColumn="0" w:noHBand="0" w:noVBand="1"/>
      </w:tblPr>
      <w:tblGrid>
        <w:gridCol w:w="2700"/>
        <w:gridCol w:w="4426"/>
        <w:gridCol w:w="1559"/>
        <w:gridCol w:w="1600"/>
      </w:tblGrid>
      <w:tr w:rsidR="00020E91" w:rsidRPr="00020E91" w:rsidTr="00020E91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Плановый период</w:t>
            </w:r>
          </w:p>
        </w:tc>
      </w:tr>
      <w:tr w:rsidR="00020E91" w:rsidRPr="00020E91" w:rsidTr="00020E91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2023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2024 года</w:t>
            </w:r>
          </w:p>
        </w:tc>
      </w:tr>
      <w:tr w:rsidR="00020E91" w:rsidRPr="00020E91" w:rsidTr="00020E91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0 1 00 00 00 00 0000 000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0 1 05 00 00 00 0000 000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0 1 05 00 00 00 0000 500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-2749,482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-2706,719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0 1 05 02 00 00 0000 500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-2749,482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-2706,719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-2749,482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-2706,719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-2749,482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-2706,719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0 1 05 00 00 00 0000 600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2749,482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2706,719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0 1 05 02 00 00 0000 600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2749,482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2706,719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2749,482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2706,719</w:t>
            </w:r>
          </w:p>
        </w:tc>
      </w:tr>
      <w:tr w:rsidR="00020E91" w:rsidRPr="00020E91" w:rsidTr="00020E91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2749,482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2706,719</w:t>
            </w:r>
          </w:p>
        </w:tc>
      </w:tr>
    </w:tbl>
    <w:p w:rsidR="00020E91" w:rsidRPr="00020E91" w:rsidRDefault="00020E91" w:rsidP="00020E91">
      <w:pPr>
        <w:pStyle w:val="af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  <w:r w:rsidRPr="00020E91">
        <w:rPr>
          <w:rFonts w:ascii="Arial" w:hAnsi="Arial" w:cs="Arial"/>
          <w:sz w:val="24"/>
          <w:szCs w:val="24"/>
        </w:rPr>
        <w:t>Приложение №3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  <w:r w:rsidRPr="00020E91">
        <w:rPr>
          <w:rFonts w:ascii="Arial" w:hAnsi="Arial" w:cs="Arial"/>
          <w:sz w:val="24"/>
          <w:szCs w:val="24"/>
        </w:rPr>
        <w:t xml:space="preserve">                                             к решению Собрания депутатов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  <w:proofErr w:type="spellStart"/>
      <w:r w:rsidRPr="00020E9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020E91">
        <w:rPr>
          <w:rFonts w:ascii="Arial" w:hAnsi="Arial" w:cs="Arial"/>
          <w:sz w:val="24"/>
          <w:szCs w:val="24"/>
        </w:rPr>
        <w:t xml:space="preserve"> сельсовета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  <w:r w:rsidRPr="00020E91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Pr="00020E9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20E91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  <w:r w:rsidRPr="00020E91">
        <w:rPr>
          <w:rFonts w:ascii="Arial" w:hAnsi="Arial" w:cs="Arial"/>
          <w:sz w:val="24"/>
          <w:szCs w:val="24"/>
        </w:rPr>
        <w:t xml:space="preserve">От «21» декабря  2021 г. №3-15-7 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tabs>
          <w:tab w:val="left" w:pos="9781"/>
        </w:tabs>
        <w:ind w:right="140"/>
        <w:jc w:val="center"/>
        <w:rPr>
          <w:rFonts w:ascii="Arial" w:hAnsi="Arial" w:cs="Arial"/>
          <w:sz w:val="32"/>
          <w:szCs w:val="32"/>
        </w:rPr>
      </w:pPr>
      <w:r w:rsidRPr="00020E91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020E91">
        <w:rPr>
          <w:rFonts w:ascii="Arial" w:hAnsi="Arial" w:cs="Arial"/>
          <w:b/>
          <w:bCs/>
          <w:sz w:val="32"/>
          <w:szCs w:val="32"/>
        </w:rPr>
        <w:t>Пригородненский</w:t>
      </w:r>
      <w:proofErr w:type="spellEnd"/>
      <w:r w:rsidRPr="00020E91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020E9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020E91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2022 году</w:t>
      </w:r>
    </w:p>
    <w:p w:rsidR="00020E91" w:rsidRPr="00020E91" w:rsidRDefault="00020E91" w:rsidP="00020E91">
      <w:pPr>
        <w:jc w:val="center"/>
        <w:rPr>
          <w:rFonts w:ascii="Arial" w:hAnsi="Arial" w:cs="Arial"/>
        </w:rPr>
      </w:pPr>
      <w:r w:rsidRPr="00020E9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(</w:t>
      </w:r>
      <w:proofErr w:type="spellStart"/>
      <w:r w:rsidRPr="00020E91">
        <w:rPr>
          <w:rFonts w:ascii="Arial" w:hAnsi="Arial" w:cs="Arial"/>
          <w:b/>
        </w:rPr>
        <w:t>тыс</w:t>
      </w:r>
      <w:proofErr w:type="gramStart"/>
      <w:r w:rsidRPr="00020E91">
        <w:rPr>
          <w:rFonts w:ascii="Arial" w:hAnsi="Arial" w:cs="Arial"/>
          <w:b/>
        </w:rPr>
        <w:t>.р</w:t>
      </w:r>
      <w:proofErr w:type="gramEnd"/>
      <w:r w:rsidRPr="00020E91">
        <w:rPr>
          <w:rFonts w:ascii="Arial" w:hAnsi="Arial" w:cs="Arial"/>
          <w:b/>
        </w:rPr>
        <w:t>уб</w:t>
      </w:r>
      <w:proofErr w:type="spellEnd"/>
      <w:r w:rsidRPr="00020E91">
        <w:rPr>
          <w:rFonts w:ascii="Arial" w:hAnsi="Arial" w:cs="Arial"/>
          <w:b/>
        </w:rPr>
        <w:t>.)</w:t>
      </w:r>
    </w:p>
    <w:tbl>
      <w:tblPr>
        <w:tblW w:w="0" w:type="auto"/>
        <w:tblInd w:w="-196" w:type="dxa"/>
        <w:tblLayout w:type="fixed"/>
        <w:tblLook w:val="04A0" w:firstRow="1" w:lastRow="0" w:firstColumn="1" w:lastColumn="0" w:noHBand="0" w:noVBand="1"/>
      </w:tblPr>
      <w:tblGrid>
        <w:gridCol w:w="2694"/>
        <w:gridCol w:w="5954"/>
        <w:gridCol w:w="1457"/>
      </w:tblGrid>
      <w:tr w:rsidR="00020E91" w:rsidRPr="00020E91" w:rsidTr="00020E91">
        <w:trPr>
          <w:trHeight w:val="8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Сумма на 2022 год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3555,339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1888,915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407,604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407,604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357,208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020E91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020E91">
                <w:rPr>
                  <w:rStyle w:val="a3"/>
                  <w:rFonts w:ascii="Arial" w:hAnsi="Arial" w:cs="Arial"/>
                </w:rPr>
                <w:t>статьей 227</w:t>
              </w:r>
            </w:hyperlink>
            <w:r w:rsidRPr="00020E91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0,008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50,388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35,942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35,942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1 05 03010 01 0000 </w:t>
            </w:r>
            <w:r w:rsidRPr="00020E91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35,942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lastRenderedPageBreak/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1415,537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152,241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152,241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1263,296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663,266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663,266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600,030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600,030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  <w:r w:rsidRPr="00020E91">
              <w:rPr>
                <w:rFonts w:ascii="Arial" w:hAnsi="Arial" w:cs="Arial"/>
                <w:color w:val="000000"/>
              </w:rPr>
              <w:t>29,832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  <w:r w:rsidRPr="00020E91">
              <w:rPr>
                <w:rFonts w:ascii="Arial" w:hAnsi="Arial" w:cs="Arial"/>
                <w:color w:val="000000"/>
              </w:rPr>
              <w:t>29,832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proofErr w:type="gramStart"/>
            <w:r w:rsidRPr="00020E91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proofErr w:type="gramStart"/>
            <w:r w:rsidRPr="00020E91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  <w:r w:rsidRPr="00020E91">
              <w:rPr>
                <w:rFonts w:ascii="Arial" w:hAnsi="Arial" w:cs="Arial"/>
                <w:color w:val="000000"/>
              </w:rPr>
              <w:t>29,832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1 11 05035 10 0000 </w:t>
            </w:r>
            <w:r w:rsidRPr="00020E91">
              <w:rPr>
                <w:rFonts w:ascii="Arial" w:hAnsi="Arial" w:cs="Arial"/>
                <w:color w:val="000000"/>
              </w:rPr>
              <w:lastRenderedPageBreak/>
              <w:t>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lastRenderedPageBreak/>
              <w:t xml:space="preserve">Доходы от сдачи в аренду имущества, </w:t>
            </w:r>
            <w:r w:rsidRPr="00020E91">
              <w:rPr>
                <w:rFonts w:ascii="Arial" w:hAnsi="Arial" w:cs="Arial"/>
                <w:color w:val="000000"/>
              </w:rPr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  <w:r w:rsidRPr="00020E91">
              <w:rPr>
                <w:rFonts w:ascii="Arial" w:hAnsi="Arial" w:cs="Arial"/>
                <w:color w:val="000000"/>
              </w:rPr>
              <w:lastRenderedPageBreak/>
              <w:t>29,832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lastRenderedPageBreak/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1666,424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1666,424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886,610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91" w:rsidRPr="00020E91" w:rsidRDefault="00020E91">
            <w:pPr>
              <w:rPr>
                <w:rFonts w:ascii="Arial" w:hAnsi="Arial" w:cs="Arial"/>
              </w:rPr>
            </w:pP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91" w:rsidRPr="00020E91" w:rsidRDefault="00020E91">
            <w:pPr>
              <w:rPr>
                <w:rFonts w:ascii="Arial" w:hAnsi="Arial" w:cs="Arial"/>
              </w:rPr>
            </w:pP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886,610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886,610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2 02 20000 00 0000 150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Субсидии бюджетам бюджетной системы РФ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687,344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2 02 25555 00 0000 150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Субсидии бюджетам  на реализацию программ формирования современной городской среды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590,993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2 02 20000 10 0000 150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Субсидии бюджетам  сельских поселений  на реализацию программ формирования современной городской среды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590,993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2 02 29900 00 0000 150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Субсидии бюджетам  субъектов РФ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96,351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2 02 29900 10 0000 150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Субсидии бюджетам сельских поселений из местных бюджетов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96,351</w:t>
            </w:r>
          </w:p>
        </w:tc>
      </w:tr>
    </w:tbl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  <w:r w:rsidRPr="00020E91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  <w:r w:rsidRPr="00020E91">
        <w:rPr>
          <w:rFonts w:ascii="Arial" w:hAnsi="Arial" w:cs="Arial"/>
          <w:sz w:val="24"/>
          <w:szCs w:val="24"/>
        </w:rPr>
        <w:t xml:space="preserve">                                             к  решению Собрания депутатов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  <w:proofErr w:type="spellStart"/>
      <w:r w:rsidRPr="00020E9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020E91">
        <w:rPr>
          <w:rFonts w:ascii="Arial" w:hAnsi="Arial" w:cs="Arial"/>
          <w:sz w:val="24"/>
          <w:szCs w:val="24"/>
        </w:rPr>
        <w:t xml:space="preserve"> сельсовета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  <w:r w:rsidRPr="00020E91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Pr="00020E9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20E91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  <w:r w:rsidRPr="00020E91">
        <w:rPr>
          <w:rFonts w:ascii="Arial" w:hAnsi="Arial" w:cs="Arial"/>
          <w:sz w:val="24"/>
          <w:szCs w:val="24"/>
        </w:rPr>
        <w:t xml:space="preserve">От «21» декабря  2021 г. №3-15-7 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</w:rPr>
      </w:pPr>
      <w:r w:rsidRPr="00020E91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020E91">
        <w:rPr>
          <w:rFonts w:ascii="Arial" w:hAnsi="Arial" w:cs="Arial"/>
          <w:b/>
          <w:bCs/>
          <w:sz w:val="32"/>
          <w:szCs w:val="32"/>
        </w:rPr>
        <w:t>Пригородненский</w:t>
      </w:r>
      <w:proofErr w:type="spellEnd"/>
      <w:r w:rsidRPr="00020E91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020E9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020E91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плановом периоде 2022 и 2023 годов</w:t>
      </w:r>
    </w:p>
    <w:p w:rsidR="00020E91" w:rsidRPr="00020E91" w:rsidRDefault="00020E91" w:rsidP="00020E91">
      <w:pPr>
        <w:jc w:val="center"/>
        <w:rPr>
          <w:rFonts w:ascii="Arial" w:hAnsi="Arial" w:cs="Arial"/>
        </w:rPr>
      </w:pPr>
      <w:r w:rsidRPr="00020E9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(</w:t>
      </w:r>
      <w:proofErr w:type="spellStart"/>
      <w:r w:rsidRPr="00020E91">
        <w:rPr>
          <w:rFonts w:ascii="Arial" w:hAnsi="Arial" w:cs="Arial"/>
          <w:b/>
        </w:rPr>
        <w:t>тыс</w:t>
      </w:r>
      <w:proofErr w:type="gramStart"/>
      <w:r w:rsidRPr="00020E91">
        <w:rPr>
          <w:rFonts w:ascii="Arial" w:hAnsi="Arial" w:cs="Arial"/>
          <w:b/>
        </w:rPr>
        <w:t>.р</w:t>
      </w:r>
      <w:proofErr w:type="gramEnd"/>
      <w:r w:rsidRPr="00020E91">
        <w:rPr>
          <w:rFonts w:ascii="Arial" w:hAnsi="Arial" w:cs="Arial"/>
          <w:b/>
        </w:rPr>
        <w:t>уб</w:t>
      </w:r>
      <w:proofErr w:type="spellEnd"/>
      <w:r w:rsidRPr="00020E91">
        <w:rPr>
          <w:rFonts w:ascii="Arial" w:hAnsi="Arial" w:cs="Arial"/>
          <w:b/>
        </w:rPr>
        <w:t>.)</w:t>
      </w:r>
    </w:p>
    <w:tbl>
      <w:tblPr>
        <w:tblW w:w="0" w:type="auto"/>
        <w:tblInd w:w="-196" w:type="dxa"/>
        <w:tblLayout w:type="fixed"/>
        <w:tblLook w:val="04A0" w:firstRow="1" w:lastRow="0" w:firstColumn="1" w:lastColumn="0" w:noHBand="0" w:noVBand="1"/>
      </w:tblPr>
      <w:tblGrid>
        <w:gridCol w:w="2694"/>
        <w:gridCol w:w="5528"/>
        <w:gridCol w:w="1134"/>
        <w:gridCol w:w="1174"/>
      </w:tblGrid>
      <w:tr w:rsidR="00020E91" w:rsidRPr="00020E91" w:rsidTr="00020E91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Плановый период</w:t>
            </w:r>
          </w:p>
        </w:tc>
      </w:tr>
      <w:tr w:rsidR="00020E91" w:rsidRPr="00020E91" w:rsidTr="00020E91">
        <w:trPr>
          <w:trHeight w:val="4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2023 года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2024 года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2749,482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2706,719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1882,583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1898,547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429,738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444,210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429,738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444,210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379,342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393,813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020E91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020E91">
                <w:rPr>
                  <w:rStyle w:val="a3"/>
                  <w:rFonts w:ascii="Arial" w:hAnsi="Arial" w:cs="Arial"/>
                </w:rPr>
                <w:t>статьей 227</w:t>
              </w:r>
            </w:hyperlink>
            <w:r w:rsidRPr="00020E91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0,008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0,009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50,388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50,388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37,308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38,800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37,308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38,800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37,308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38,800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1 06 00000 00 0000 </w:t>
            </w:r>
            <w:r w:rsidRPr="00020E91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1415,53</w:t>
            </w:r>
            <w:r w:rsidRPr="00020E9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1415,53</w:t>
            </w:r>
            <w:r w:rsidRPr="00020E91">
              <w:rPr>
                <w:rFonts w:ascii="Arial" w:hAnsi="Arial" w:cs="Arial"/>
              </w:rPr>
              <w:lastRenderedPageBreak/>
              <w:t>7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lastRenderedPageBreak/>
              <w:t>1 06 01000 00 0000 110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152,241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152,241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152,241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152,241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1263,296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1263,296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663,266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663,266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663,266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663,266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600,030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600,030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663,266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663,266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proofErr w:type="gramStart"/>
            <w:r w:rsidRPr="00020E91">
              <w:rPr>
                <w:rFonts w:ascii="Arial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proofErr w:type="gramStart"/>
            <w:r w:rsidRPr="00020E91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r w:rsidRPr="00020E91">
              <w:rPr>
                <w:rFonts w:ascii="Arial" w:hAnsi="Arial" w:cs="Arial"/>
                <w:color w:val="000000"/>
              </w:rPr>
              <w:lastRenderedPageBreak/>
              <w:t>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lastRenderedPageBreak/>
              <w:t>1 11 05035 10 0000 120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866,899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808,172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866,899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808,172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771,351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709,288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771,351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709,288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771,351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709,288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</w:tr>
      <w:tr w:rsidR="00020E91" w:rsidRPr="00020E91" w:rsidTr="00020E9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</w:tr>
    </w:tbl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020E91" w:rsidRDefault="00020E91" w:rsidP="00020E91">
      <w:pPr>
        <w:pStyle w:val="a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020E91">
        <w:rPr>
          <w:rFonts w:ascii="Arial" w:hAnsi="Arial" w:cs="Arial"/>
          <w:sz w:val="24"/>
          <w:szCs w:val="24"/>
        </w:rPr>
        <w:t xml:space="preserve">к    решению Собрания депутатов </w:t>
      </w:r>
    </w:p>
    <w:p w:rsidR="00020E91" w:rsidRPr="00020E91" w:rsidRDefault="00020E91" w:rsidP="00020E91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Pr="00020E9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020E91">
        <w:rPr>
          <w:rFonts w:ascii="Arial" w:hAnsi="Arial" w:cs="Arial"/>
          <w:sz w:val="24"/>
          <w:szCs w:val="24"/>
        </w:rPr>
        <w:t xml:space="preserve"> сельсовета</w:t>
      </w:r>
    </w:p>
    <w:p w:rsidR="00020E91" w:rsidRPr="00020E91" w:rsidRDefault="00020E91" w:rsidP="00020E91">
      <w:pPr>
        <w:pStyle w:val="af"/>
        <w:jc w:val="center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Pr="00020E9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20E91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t xml:space="preserve">От «21» декабря  2021 г. №3-15-7 </w:t>
      </w:r>
    </w:p>
    <w:p w:rsidR="00020E91" w:rsidRPr="00020E91" w:rsidRDefault="00020E91" w:rsidP="00020E91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020E91" w:rsidRPr="00020E91" w:rsidRDefault="00020E91" w:rsidP="00020E91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 w:rsidRPr="00020E91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020E91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020E91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020E9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020E9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020E91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020E9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020E91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020E91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020E91">
        <w:rPr>
          <w:rFonts w:ascii="Arial" w:hAnsi="Arial" w:cs="Arial"/>
          <w:b/>
          <w:bCs/>
          <w:sz w:val="32"/>
          <w:szCs w:val="32"/>
        </w:rPr>
        <w:t>Пригородненский</w:t>
      </w:r>
      <w:proofErr w:type="spellEnd"/>
      <w:r w:rsidRPr="00020E91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020E9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020E91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020E91">
        <w:rPr>
          <w:rFonts w:ascii="Arial" w:hAnsi="Arial" w:cs="Arial"/>
          <w:b/>
          <w:sz w:val="32"/>
          <w:szCs w:val="32"/>
        </w:rPr>
        <w:t xml:space="preserve"> на 2022 год</w:t>
      </w:r>
    </w:p>
    <w:p w:rsidR="00020E91" w:rsidRPr="00020E91" w:rsidRDefault="00020E91" w:rsidP="00020E91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020E9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851"/>
        <w:gridCol w:w="992"/>
        <w:gridCol w:w="1418"/>
        <w:gridCol w:w="1134"/>
        <w:gridCol w:w="1052"/>
      </w:tblGrid>
      <w:tr w:rsidR="00020E91" w:rsidRPr="00020E91" w:rsidTr="00020E91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020E91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ВР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2022 год</w:t>
            </w:r>
          </w:p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020E91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020E91">
              <w:rPr>
                <w:rFonts w:ascii="Arial" w:hAnsi="Arial" w:cs="Arial"/>
              </w:rPr>
              <w:t xml:space="preserve"> руб.)</w:t>
            </w:r>
          </w:p>
        </w:tc>
      </w:tr>
      <w:tr w:rsidR="00020E91" w:rsidRPr="00020E91" w:rsidTr="00020E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</w:t>
            </w:r>
          </w:p>
        </w:tc>
      </w:tr>
      <w:tr w:rsidR="00020E91" w:rsidRPr="00020E91" w:rsidTr="00020E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3555,339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2215,102</w:t>
            </w:r>
          </w:p>
        </w:tc>
      </w:tr>
      <w:tr w:rsidR="00020E91" w:rsidRPr="00020E91" w:rsidTr="00020E91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587,000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</w:t>
            </w:r>
          </w:p>
        </w:tc>
      </w:tr>
      <w:tr w:rsidR="00020E91" w:rsidRPr="00020E91" w:rsidTr="00020E91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20E91">
              <w:rPr>
                <w:rFonts w:ascii="Arial" w:hAnsi="Arial" w:cs="Arial"/>
                <w:bCs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1327,000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1307,00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8 00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overflowPunct w:val="0"/>
              <w:autoSpaceDE w:val="0"/>
              <w:spacing w:before="240" w:after="6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53,150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overflowPunct w:val="0"/>
              <w:autoSpaceDE w:val="0"/>
              <w:spacing w:before="240" w:after="6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53,150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overflowPunct w:val="0"/>
              <w:autoSpaceDE w:val="0"/>
              <w:spacing w:before="240" w:after="6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53,150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overflowPunct w:val="0"/>
              <w:autoSpaceDE w:val="0"/>
              <w:spacing w:before="240" w:after="6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53,150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246,952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Муниципальная программа «Развитие </w:t>
            </w:r>
            <w:r w:rsidRPr="00020E91">
              <w:rPr>
                <w:rFonts w:ascii="Arial" w:hAnsi="Arial" w:cs="Arial"/>
              </w:rPr>
              <w:lastRenderedPageBreak/>
              <w:t>муниципальной службы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 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Муниципальная программа</w:t>
            </w:r>
            <w:r w:rsidRPr="00020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020E9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237,952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237,952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020E9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237,952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237,952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237,952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99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</w:t>
            </w:r>
            <w:r w:rsidRPr="00020E91">
              <w:rPr>
                <w:rFonts w:ascii="Arial" w:hAnsi="Arial" w:cs="Arial"/>
                <w:color w:val="000000"/>
              </w:rPr>
              <w:lastRenderedPageBreak/>
              <w:t>пожарной безопасности и безопасности людей на водных объектах на 2018-2022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946,067</w:t>
            </w:r>
          </w:p>
        </w:tc>
      </w:tr>
      <w:tr w:rsidR="00020E91" w:rsidRPr="00020E91" w:rsidTr="00020E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946,067</w:t>
            </w:r>
          </w:p>
        </w:tc>
      </w:tr>
      <w:tr w:rsidR="00020E91" w:rsidRPr="00020E91" w:rsidTr="00020E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</w:t>
            </w:r>
            <w:r w:rsidRPr="00020E91">
              <w:rPr>
                <w:rFonts w:ascii="Arial" w:hAnsi="Arial" w:cs="Arial"/>
              </w:rPr>
              <w:lastRenderedPageBreak/>
              <w:t xml:space="preserve">услугами граждан в муниципальном образовании «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</w:tr>
      <w:tr w:rsidR="00020E91" w:rsidRPr="00020E91" w:rsidTr="00020E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 xml:space="preserve">Подпрограмма «Обеспечение качественными услугами ЖКХ населения муниципальном образовании «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</w:tr>
      <w:tr w:rsidR="00020E91" w:rsidRPr="00020E91" w:rsidTr="00020E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</w:tr>
      <w:tr w:rsidR="00020E91" w:rsidRPr="00020E91" w:rsidTr="00020E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</w:t>
            </w:r>
            <w:r w:rsidRPr="00020E91">
              <w:rPr>
                <w:rFonts w:ascii="Arial" w:hAnsi="Arial" w:cs="Arial"/>
                <w:lang w:val="en-US"/>
              </w:rPr>
              <w:t>0</w:t>
            </w:r>
          </w:p>
        </w:tc>
      </w:tr>
      <w:tr w:rsidR="00020E91" w:rsidRPr="00020E91" w:rsidTr="00020E9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</w:tr>
      <w:tr w:rsidR="00020E91" w:rsidRPr="00020E91" w:rsidTr="00020E9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020E91">
              <w:rPr>
                <w:rFonts w:ascii="Arial" w:hAnsi="Arial" w:cs="Arial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2018-2024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631,067</w:t>
            </w:r>
          </w:p>
        </w:tc>
      </w:tr>
      <w:tr w:rsidR="00020E91" w:rsidRPr="00020E91" w:rsidTr="00020E9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27 0</w:t>
            </w:r>
            <w:r w:rsidRPr="00020E91">
              <w:rPr>
                <w:rFonts w:ascii="Arial" w:hAnsi="Arial" w:cs="Arial"/>
                <w:lang w:val="en-US"/>
              </w:rPr>
              <w:t>F0</w:t>
            </w:r>
            <w:r w:rsidRPr="00020E91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601,235</w:t>
            </w:r>
          </w:p>
        </w:tc>
      </w:tr>
      <w:tr w:rsidR="00020E91" w:rsidRPr="00020E91" w:rsidTr="00020E9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27 0F2 </w:t>
            </w:r>
            <w:r w:rsidRPr="00020E91">
              <w:rPr>
                <w:rFonts w:ascii="Arial" w:hAnsi="Arial" w:cs="Arial"/>
                <w:lang w:val="en-US"/>
              </w:rPr>
              <w:t>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601,235</w:t>
            </w:r>
          </w:p>
        </w:tc>
      </w:tr>
      <w:tr w:rsidR="00020E91" w:rsidRPr="00020E91" w:rsidTr="00020E9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</w:t>
            </w:r>
            <w:r w:rsidRPr="00020E91">
              <w:rPr>
                <w:rFonts w:ascii="Arial" w:hAnsi="Arial" w:cs="Arial"/>
                <w:lang w:val="en-US"/>
              </w:rPr>
              <w:t xml:space="preserve"> </w:t>
            </w:r>
            <w:r w:rsidRPr="00020E91">
              <w:rPr>
                <w:rFonts w:ascii="Arial" w:hAnsi="Arial" w:cs="Arial"/>
              </w:rPr>
              <w:t>0</w:t>
            </w:r>
            <w:r w:rsidRPr="00020E91">
              <w:rPr>
                <w:rFonts w:ascii="Arial" w:hAnsi="Arial" w:cs="Arial"/>
                <w:lang w:val="en-US"/>
              </w:rPr>
              <w:t>F2 55550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601,235</w:t>
            </w:r>
          </w:p>
        </w:tc>
      </w:tr>
      <w:tr w:rsidR="00020E91" w:rsidRPr="00020E91" w:rsidTr="00020E9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</w:t>
            </w:r>
            <w:r w:rsidRPr="00020E91">
              <w:rPr>
                <w:rFonts w:ascii="Arial" w:hAnsi="Arial" w:cs="Arial"/>
                <w:lang w:val="en-US"/>
              </w:rPr>
              <w:t xml:space="preserve"> </w:t>
            </w:r>
            <w:r w:rsidRPr="00020E91">
              <w:rPr>
                <w:rFonts w:ascii="Arial" w:hAnsi="Arial" w:cs="Arial"/>
              </w:rPr>
              <w:t>0</w:t>
            </w:r>
            <w:r w:rsidRPr="00020E91">
              <w:rPr>
                <w:rFonts w:ascii="Arial" w:hAnsi="Arial" w:cs="Arial"/>
                <w:lang w:val="en-US"/>
              </w:rPr>
              <w:t>F2 55550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601,235</w:t>
            </w:r>
          </w:p>
        </w:tc>
      </w:tr>
      <w:tr w:rsidR="00020E91" w:rsidRPr="00020E91" w:rsidTr="00020E9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Основное мероприятие «Осуществление благоустройства муниципальных территорий общего пользования и дворовых территорий </w:t>
            </w:r>
            <w:r w:rsidRPr="00020E91">
              <w:rPr>
                <w:rFonts w:ascii="Arial" w:hAnsi="Arial" w:cs="Arial"/>
              </w:rPr>
              <w:lastRenderedPageBreak/>
              <w:t>многоквартирных домов»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27101С0000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29,832</w:t>
            </w:r>
          </w:p>
        </w:tc>
      </w:tr>
      <w:tr w:rsidR="00020E91" w:rsidRPr="00020E91" w:rsidTr="00020E9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27101С1433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29,832</w:t>
            </w:r>
          </w:p>
        </w:tc>
      </w:tr>
      <w:tr w:rsidR="00020E91" w:rsidRPr="00020E91" w:rsidTr="00020E9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27101С1433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29,832</w:t>
            </w:r>
          </w:p>
        </w:tc>
      </w:tr>
      <w:tr w:rsidR="00020E91" w:rsidRPr="00020E91" w:rsidTr="00020E9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020E91">
              <w:rPr>
                <w:rFonts w:ascii="Arial" w:hAnsi="Arial" w:cs="Arial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</w:tr>
      <w:tr w:rsidR="00020E91" w:rsidRPr="00020E91" w:rsidTr="00020E9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</w:tr>
      <w:tr w:rsidR="00020E91" w:rsidRPr="00020E91" w:rsidTr="00020E9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</w:tr>
      <w:tr w:rsidR="00020E91" w:rsidRPr="00020E91" w:rsidTr="00020E9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</w:tr>
      <w:tr w:rsidR="00020E91" w:rsidRPr="00020E91" w:rsidTr="00020E91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</w:tr>
      <w:tr w:rsidR="00020E91" w:rsidRPr="00020E91" w:rsidTr="00020E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lang w:val="en-US"/>
              </w:rPr>
              <w:t>297,</w:t>
            </w:r>
            <w:r w:rsidRPr="00020E91">
              <w:rPr>
                <w:rFonts w:ascii="Arial" w:hAnsi="Arial" w:cs="Arial"/>
              </w:rPr>
              <w:t>7</w:t>
            </w:r>
          </w:p>
        </w:tc>
      </w:tr>
      <w:tr w:rsidR="00020E91" w:rsidRPr="00020E91" w:rsidTr="00020E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lang w:val="en-US"/>
              </w:rPr>
              <w:t>297,</w:t>
            </w:r>
            <w:r w:rsidRPr="00020E91">
              <w:rPr>
                <w:rFonts w:ascii="Arial" w:hAnsi="Arial" w:cs="Arial"/>
              </w:rPr>
              <w:t>7</w:t>
            </w:r>
          </w:p>
        </w:tc>
      </w:tr>
      <w:tr w:rsidR="00020E91" w:rsidRPr="00020E91" w:rsidTr="00020E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lang w:val="en-US"/>
              </w:rPr>
              <w:t>297,</w:t>
            </w:r>
            <w:r w:rsidRPr="00020E91">
              <w:rPr>
                <w:rFonts w:ascii="Arial" w:hAnsi="Arial" w:cs="Arial"/>
              </w:rPr>
              <w:t>7</w:t>
            </w:r>
          </w:p>
        </w:tc>
      </w:tr>
      <w:tr w:rsidR="00020E91" w:rsidRPr="00020E91" w:rsidTr="00020E9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lang w:val="en-US"/>
              </w:rPr>
              <w:t>297,</w:t>
            </w:r>
            <w:r w:rsidRPr="00020E91">
              <w:rPr>
                <w:rFonts w:ascii="Arial" w:hAnsi="Arial" w:cs="Arial"/>
              </w:rPr>
              <w:t>7</w:t>
            </w:r>
          </w:p>
        </w:tc>
      </w:tr>
      <w:tr w:rsidR="00020E91" w:rsidRPr="00020E91" w:rsidTr="00020E9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020E91">
              <w:rPr>
                <w:rFonts w:ascii="Arial" w:hAnsi="Arial" w:cs="Arial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lang w:val="en-US"/>
              </w:rPr>
              <w:t>297,</w:t>
            </w:r>
            <w:r w:rsidRPr="00020E91">
              <w:rPr>
                <w:rFonts w:ascii="Arial" w:hAnsi="Arial" w:cs="Arial"/>
              </w:rPr>
              <w:t>7</w:t>
            </w:r>
          </w:p>
        </w:tc>
      </w:tr>
      <w:tr w:rsidR="00020E91" w:rsidRPr="00020E91" w:rsidTr="00020E9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Расходы на обеспечение деятельности </w:t>
            </w:r>
            <w:r w:rsidRPr="00020E91">
              <w:rPr>
                <w:rFonts w:ascii="Arial" w:hAnsi="Arial" w:cs="Arial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01 101 </w:t>
            </w:r>
            <w:r w:rsidRPr="00020E91">
              <w:rPr>
                <w:rFonts w:ascii="Arial" w:hAnsi="Arial" w:cs="Arial"/>
              </w:rPr>
              <w:lastRenderedPageBreak/>
              <w:t>С1401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lang w:val="en-US"/>
              </w:rPr>
              <w:t>297,</w:t>
            </w:r>
            <w:r w:rsidRPr="00020E91">
              <w:rPr>
                <w:rFonts w:ascii="Arial" w:hAnsi="Arial" w:cs="Arial"/>
              </w:rPr>
              <w:t>7</w:t>
            </w:r>
          </w:p>
        </w:tc>
      </w:tr>
      <w:tr w:rsidR="00020E91" w:rsidRPr="00020E91" w:rsidTr="00020E9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С1401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19,258</w:t>
            </w:r>
          </w:p>
        </w:tc>
      </w:tr>
      <w:tr w:rsidR="00020E91" w:rsidRPr="00020E91" w:rsidTr="00020E9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01101С1401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5,1</w:t>
            </w:r>
          </w:p>
        </w:tc>
      </w:tr>
      <w:tr w:rsidR="00020E91" w:rsidRPr="00020E91" w:rsidTr="00020E9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01 101 </w:t>
            </w:r>
            <w:r w:rsidRPr="00020E9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176,991</w:t>
            </w:r>
          </w:p>
        </w:tc>
      </w:tr>
      <w:tr w:rsidR="00020E91" w:rsidRPr="00020E91" w:rsidTr="00020E9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01 101 13330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96,351</w:t>
            </w:r>
          </w:p>
        </w:tc>
      </w:tr>
      <w:tr w:rsidR="00020E91" w:rsidRPr="00020E91" w:rsidTr="00020E91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01 101 13330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100</w:t>
            </w:r>
          </w:p>
        </w:tc>
        <w:tc>
          <w:tcPr>
            <w:tcW w:w="1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96,351</w:t>
            </w:r>
          </w:p>
        </w:tc>
      </w:tr>
    </w:tbl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  <w:r w:rsidRPr="00020E91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020E91" w:rsidRDefault="00020E91" w:rsidP="00020E91">
      <w:pPr>
        <w:pStyle w:val="a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020E91">
        <w:rPr>
          <w:rFonts w:ascii="Arial" w:hAnsi="Arial" w:cs="Arial"/>
          <w:sz w:val="24"/>
          <w:szCs w:val="24"/>
        </w:rPr>
        <w:t>к   решению Собрания депутатов</w:t>
      </w:r>
    </w:p>
    <w:p w:rsidR="00020E91" w:rsidRPr="00020E91" w:rsidRDefault="00020E91" w:rsidP="00020E91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proofErr w:type="spellStart"/>
      <w:r w:rsidRPr="00020E9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020E91">
        <w:rPr>
          <w:rFonts w:ascii="Arial" w:hAnsi="Arial" w:cs="Arial"/>
          <w:sz w:val="24"/>
          <w:szCs w:val="24"/>
        </w:rPr>
        <w:t xml:space="preserve"> сельсовета</w:t>
      </w:r>
    </w:p>
    <w:p w:rsidR="00020E91" w:rsidRDefault="00020E91" w:rsidP="00020E91">
      <w:pPr>
        <w:pStyle w:val="af"/>
        <w:jc w:val="center"/>
        <w:rPr>
          <w:rFonts w:ascii="Arial" w:hAnsi="Arial" w:cs="Arial"/>
          <w:sz w:val="24"/>
          <w:szCs w:val="24"/>
        </w:rPr>
      </w:pPr>
      <w:r w:rsidRPr="00020E91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Pr="00020E9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20E91">
        <w:rPr>
          <w:rFonts w:ascii="Arial" w:hAnsi="Arial" w:cs="Arial"/>
          <w:sz w:val="24"/>
          <w:szCs w:val="24"/>
        </w:rPr>
        <w:t xml:space="preserve"> района</w:t>
      </w:r>
    </w:p>
    <w:p w:rsidR="00020E91" w:rsidRPr="00020E91" w:rsidRDefault="00020E91" w:rsidP="00020E91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020E91">
        <w:rPr>
          <w:rFonts w:ascii="Arial" w:hAnsi="Arial" w:cs="Arial"/>
          <w:sz w:val="24"/>
          <w:szCs w:val="24"/>
        </w:rPr>
        <w:t xml:space="preserve"> Курской области 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t xml:space="preserve"> </w:t>
      </w:r>
      <w:r w:rsidRPr="00020E91">
        <w:rPr>
          <w:rFonts w:ascii="Arial" w:eastAsia="Calibri" w:hAnsi="Arial" w:cs="Arial"/>
        </w:rPr>
        <w:t xml:space="preserve"> </w:t>
      </w:r>
      <w:r w:rsidRPr="00020E91">
        <w:rPr>
          <w:rFonts w:ascii="Arial" w:hAnsi="Arial" w:cs="Arial"/>
          <w:sz w:val="24"/>
          <w:szCs w:val="24"/>
        </w:rPr>
        <w:t xml:space="preserve">От «21» декабря  2021 г. №3-15-7 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</w:p>
    <w:p w:rsidR="00020E91" w:rsidRPr="00020E91" w:rsidRDefault="00020E91" w:rsidP="00020E91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020E91" w:rsidRPr="00020E91" w:rsidRDefault="00020E91" w:rsidP="00020E91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 w:rsidRPr="00020E91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020E91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020E91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020E9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020E9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020E91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020E9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020E91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020E91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020E91">
        <w:rPr>
          <w:rFonts w:ascii="Arial" w:hAnsi="Arial" w:cs="Arial"/>
          <w:b/>
          <w:bCs/>
          <w:sz w:val="32"/>
          <w:szCs w:val="32"/>
        </w:rPr>
        <w:t>Пригородненский</w:t>
      </w:r>
      <w:proofErr w:type="spellEnd"/>
      <w:r w:rsidRPr="00020E91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020E9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020E91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020E91">
        <w:rPr>
          <w:rFonts w:ascii="Arial" w:hAnsi="Arial" w:cs="Arial"/>
          <w:b/>
          <w:sz w:val="32"/>
          <w:szCs w:val="32"/>
        </w:rPr>
        <w:t xml:space="preserve"> на плановый период 2023 и 2024 годов</w:t>
      </w:r>
    </w:p>
    <w:p w:rsidR="00020E91" w:rsidRPr="00020E91" w:rsidRDefault="00020E91" w:rsidP="00020E91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020E9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1417"/>
        <w:gridCol w:w="709"/>
        <w:gridCol w:w="1134"/>
        <w:gridCol w:w="1194"/>
      </w:tblGrid>
      <w:tr w:rsidR="00020E91" w:rsidRPr="00020E91" w:rsidTr="00020E91">
        <w:trPr>
          <w:trHeight w:val="240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020E91" w:rsidRPr="00020E91" w:rsidRDefault="00020E9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020E91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ВР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Плановый период</w:t>
            </w:r>
          </w:p>
        </w:tc>
      </w:tr>
      <w:tr w:rsidR="00020E91" w:rsidRPr="00020E91" w:rsidTr="00020E91">
        <w:trPr>
          <w:trHeight w:val="585"/>
        </w:trPr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2023 год</w:t>
            </w:r>
          </w:p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(</w:t>
            </w:r>
            <w:proofErr w:type="spellStart"/>
            <w:r w:rsidRPr="00020E91">
              <w:rPr>
                <w:rFonts w:ascii="Arial" w:hAnsi="Arial" w:cs="Arial"/>
              </w:rPr>
              <w:t>тыс</w:t>
            </w:r>
            <w:proofErr w:type="gramStart"/>
            <w:r w:rsidRPr="00020E91">
              <w:rPr>
                <w:rFonts w:ascii="Arial" w:hAnsi="Arial" w:cs="Arial"/>
              </w:rPr>
              <w:t>.р</w:t>
            </w:r>
            <w:proofErr w:type="gramEnd"/>
            <w:r w:rsidRPr="00020E91">
              <w:rPr>
                <w:rFonts w:ascii="Arial" w:hAnsi="Arial" w:cs="Arial"/>
              </w:rPr>
              <w:t>уб</w:t>
            </w:r>
            <w:proofErr w:type="spellEnd"/>
            <w:r w:rsidRPr="00020E91">
              <w:rPr>
                <w:rFonts w:ascii="Arial" w:hAnsi="Arial" w:cs="Arial"/>
              </w:rPr>
              <w:t>.)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2024 год (</w:t>
            </w:r>
            <w:proofErr w:type="spellStart"/>
            <w:r w:rsidRPr="00020E91">
              <w:rPr>
                <w:rFonts w:ascii="Arial" w:hAnsi="Arial" w:cs="Arial"/>
              </w:rPr>
              <w:t>тыс</w:t>
            </w:r>
            <w:proofErr w:type="gramStart"/>
            <w:r w:rsidRPr="00020E91">
              <w:rPr>
                <w:rFonts w:ascii="Arial" w:hAnsi="Arial" w:cs="Arial"/>
              </w:rPr>
              <w:t>.р</w:t>
            </w:r>
            <w:proofErr w:type="gramEnd"/>
            <w:r w:rsidRPr="00020E91">
              <w:rPr>
                <w:rFonts w:ascii="Arial" w:hAnsi="Arial" w:cs="Arial"/>
              </w:rPr>
              <w:t>уб</w:t>
            </w:r>
            <w:proofErr w:type="spellEnd"/>
            <w:r w:rsidRPr="00020E91">
              <w:rPr>
                <w:rFonts w:ascii="Arial" w:hAnsi="Arial" w:cs="Arial"/>
              </w:rPr>
              <w:t>.)</w:t>
            </w:r>
          </w:p>
        </w:tc>
      </w:tr>
      <w:tr w:rsidR="00020E91" w:rsidRPr="00020E91" w:rsidTr="00020E91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</w:t>
            </w:r>
          </w:p>
        </w:tc>
      </w:tr>
      <w:tr w:rsidR="00020E91" w:rsidRPr="00020E91" w:rsidTr="00020E91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2749,482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2706,719</w:t>
            </w:r>
          </w:p>
        </w:tc>
      </w:tr>
      <w:tr w:rsidR="00020E91" w:rsidRPr="00020E91" w:rsidTr="00020E91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65,3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130,4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2037,234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1923,000</w:t>
            </w:r>
          </w:p>
        </w:tc>
      </w:tr>
      <w:tr w:rsidR="00020E91" w:rsidRPr="00020E91" w:rsidTr="00020E91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</w:tr>
      <w:tr w:rsidR="00020E91" w:rsidRPr="00020E91" w:rsidTr="00020E91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1307,000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1307,000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20,000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122,234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8,000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Основное мероприятие "Реализация мероприятий направленных на обеспечение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020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муниципального образования « </w:t>
            </w:r>
            <w:proofErr w:type="spellStart"/>
            <w:r w:rsidRPr="00020E9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113,234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113,234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020E9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113,234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113,234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113,234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4,0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4,0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4,0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4,0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4,0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4,0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4,0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315,0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680,835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020E91">
              <w:rPr>
                <w:rFonts w:ascii="Arial" w:hAnsi="Arial" w:cs="Arial"/>
              </w:rPr>
              <w:lastRenderedPageBreak/>
              <w:t>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020E91">
              <w:rPr>
                <w:rFonts w:ascii="Arial" w:hAnsi="Arial" w:cs="Arial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сельсовете на 2022-2024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30,0</w:t>
            </w:r>
          </w:p>
        </w:tc>
      </w:tr>
      <w:tr w:rsidR="00020E91" w:rsidRPr="00020E91" w:rsidTr="00020E91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297,7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297,7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297,7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297,7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020E91">
              <w:rPr>
                <w:rFonts w:ascii="Arial" w:hAnsi="Arial" w:cs="Arial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297,7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8,438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01 101 </w:t>
            </w:r>
            <w:r w:rsidRPr="00020E9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289,262</w:t>
            </w: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:rsidR="00020E91" w:rsidRPr="00020E91" w:rsidRDefault="00020E91" w:rsidP="00020E91">
      <w:pPr>
        <w:pStyle w:val="af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t>к   решению Собрания депутатов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proofErr w:type="spellStart"/>
      <w:r w:rsidRPr="00020E9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020E91">
        <w:rPr>
          <w:rFonts w:ascii="Arial" w:hAnsi="Arial" w:cs="Arial"/>
          <w:sz w:val="24"/>
          <w:szCs w:val="24"/>
        </w:rPr>
        <w:t xml:space="preserve"> сельсовета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proofErr w:type="spellStart"/>
      <w:r w:rsidRPr="00020E9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20E91">
        <w:rPr>
          <w:rFonts w:ascii="Arial" w:hAnsi="Arial" w:cs="Arial"/>
          <w:sz w:val="24"/>
          <w:szCs w:val="24"/>
        </w:rPr>
        <w:t xml:space="preserve"> района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t>Курской области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t xml:space="preserve">От «21» декабря  2021 г. №3-15-7 </w:t>
      </w:r>
    </w:p>
    <w:p w:rsidR="00020E91" w:rsidRPr="00020E91" w:rsidRDefault="00020E91" w:rsidP="00020E91">
      <w:pPr>
        <w:widowControl w:val="0"/>
        <w:autoSpaceDE w:val="0"/>
        <w:jc w:val="both"/>
        <w:rPr>
          <w:rFonts w:ascii="Arial" w:hAnsi="Arial" w:cs="Arial"/>
        </w:rPr>
      </w:pPr>
      <w:r w:rsidRPr="00020E91">
        <w:rPr>
          <w:rFonts w:ascii="Arial" w:eastAsia="Times New Roman CYR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20E91" w:rsidRPr="001F794A" w:rsidRDefault="00020E91" w:rsidP="00020E91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 w:rsidRPr="001F794A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1F794A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1F794A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1F794A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1F794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F794A">
        <w:rPr>
          <w:rFonts w:ascii="Arial" w:hAnsi="Arial" w:cs="Arial"/>
          <w:b/>
          <w:sz w:val="32"/>
          <w:szCs w:val="32"/>
        </w:rPr>
        <w:t xml:space="preserve"> района Курской области на 2022 год  </w:t>
      </w:r>
      <w:r w:rsidRPr="001F794A">
        <w:rPr>
          <w:rFonts w:ascii="Arial" w:hAnsi="Arial" w:cs="Arial"/>
          <w:sz w:val="32"/>
          <w:szCs w:val="32"/>
        </w:rPr>
        <w:t xml:space="preserve"> </w:t>
      </w:r>
    </w:p>
    <w:p w:rsidR="00020E91" w:rsidRPr="00020E91" w:rsidRDefault="00020E91" w:rsidP="00020E91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tbl>
      <w:tblPr>
        <w:tblW w:w="99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3"/>
        <w:gridCol w:w="751"/>
        <w:gridCol w:w="785"/>
        <w:gridCol w:w="934"/>
        <w:gridCol w:w="755"/>
        <w:gridCol w:w="852"/>
        <w:gridCol w:w="1560"/>
      </w:tblGrid>
      <w:tr w:rsidR="00020E91" w:rsidRPr="00020E91" w:rsidTr="00020E91">
        <w:trPr>
          <w:trHeight w:val="622"/>
        </w:trPr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РЗ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020E91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2022 год</w:t>
            </w:r>
          </w:p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</w:t>
            </w:r>
            <w:r w:rsidRPr="00020E91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020E91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020E91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020E91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020E91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020E91" w:rsidRPr="00020E91" w:rsidTr="00020E91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</w:t>
            </w:r>
          </w:p>
        </w:tc>
      </w:tr>
      <w:tr w:rsidR="00020E91" w:rsidRPr="00020E91" w:rsidTr="00020E91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Всего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3555,339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2215,102</w:t>
            </w:r>
          </w:p>
        </w:tc>
      </w:tr>
      <w:tr w:rsidR="00020E91" w:rsidRPr="00020E91" w:rsidTr="00020E91">
        <w:trPr>
          <w:trHeight w:val="97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</w:tr>
      <w:tr w:rsidR="00020E91" w:rsidRPr="00020E91" w:rsidTr="00020E91">
        <w:trPr>
          <w:trHeight w:val="181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1307,000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8 00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20,0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overflowPunct w:val="0"/>
              <w:autoSpaceDE w:val="0"/>
              <w:spacing w:before="240" w:after="6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0 6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77 000 00000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53,150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overflowPunct w:val="0"/>
              <w:autoSpaceDE w:val="0"/>
              <w:spacing w:before="240" w:after="6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0 6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53,150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overflowPunct w:val="0"/>
              <w:autoSpaceDE w:val="0"/>
              <w:spacing w:before="240" w:after="6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0 6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53,150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overflowPunct w:val="0"/>
              <w:autoSpaceDE w:val="0"/>
              <w:spacing w:before="240" w:after="6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Межбюджетные трансферты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0 6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77 200 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53,150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7810000000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78100С1403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78100С1403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246,952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Муниципальная программа «Развитие муниципальной службы в муниципальном образовании </w:t>
            </w:r>
            <w:r w:rsidRPr="00020E91">
              <w:rPr>
                <w:rFonts w:ascii="Arial" w:hAnsi="Arial" w:cs="Arial"/>
              </w:rPr>
              <w:lastRenderedPageBreak/>
              <w:t>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1394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1532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020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Щигровского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237,952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020E91">
              <w:rPr>
                <w:rFonts w:ascii="Arial" w:hAnsi="Arial" w:cs="Arial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237,952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237,952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237,952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291,102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437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02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0 0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 и территории от </w:t>
            </w:r>
            <w:r w:rsidRPr="00020E91">
              <w:rPr>
                <w:rFonts w:ascii="Arial" w:hAnsi="Arial" w:cs="Arial"/>
                <w:color w:val="000000"/>
              </w:rPr>
              <w:lastRenderedPageBreak/>
              <w:t>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04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020E91">
              <w:rPr>
                <w:rFonts w:ascii="Arial" w:hAnsi="Arial" w:cs="Arial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020E91">
              <w:rPr>
                <w:rFonts w:ascii="Arial" w:hAnsi="Arial" w:cs="Arial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6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</w:tr>
      <w:tr w:rsidR="00020E91" w:rsidRPr="00020E91" w:rsidTr="00020E91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946,067</w:t>
            </w:r>
          </w:p>
        </w:tc>
      </w:tr>
      <w:tr w:rsidR="00020E91" w:rsidRPr="00020E91" w:rsidTr="00020E91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946,067</w:t>
            </w:r>
          </w:p>
        </w:tc>
      </w:tr>
      <w:tr w:rsidR="00020E91" w:rsidRPr="00020E91" w:rsidTr="00020E91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</w:tr>
      <w:tr w:rsidR="00020E91" w:rsidRPr="00020E91" w:rsidTr="00020E91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образовании «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</w:tr>
      <w:tr w:rsidR="00020E91" w:rsidRPr="00020E91" w:rsidTr="00020E91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</w:tr>
      <w:tr w:rsidR="00020E91" w:rsidRPr="00020E91" w:rsidTr="00020E91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</w:tr>
      <w:tr w:rsidR="00020E91" w:rsidRPr="00020E91" w:rsidTr="00020E91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</w:tr>
      <w:tr w:rsidR="00020E91" w:rsidRPr="00020E91" w:rsidTr="00020E91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020E91">
              <w:rPr>
                <w:rFonts w:ascii="Arial" w:hAnsi="Arial" w:cs="Arial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сельсовете на 2022-2024 годы"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</w:tr>
      <w:tr w:rsidR="00020E91" w:rsidRPr="00020E91" w:rsidTr="00020E91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</w:tr>
      <w:tr w:rsidR="00020E91" w:rsidRPr="00020E91" w:rsidTr="00020E91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</w:tr>
      <w:tr w:rsidR="00020E91" w:rsidRPr="00020E91" w:rsidTr="00020E91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</w:tr>
      <w:tr w:rsidR="00020E91" w:rsidRPr="00020E91" w:rsidTr="00020E91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</w:tr>
      <w:tr w:rsidR="00020E91" w:rsidRPr="00020E91" w:rsidTr="00020E91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020E91">
              <w:rPr>
                <w:rFonts w:ascii="Arial" w:hAnsi="Arial" w:cs="Arial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2018-2024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631,067</w:t>
            </w:r>
          </w:p>
        </w:tc>
      </w:tr>
      <w:tr w:rsidR="00020E91" w:rsidRPr="00020E91" w:rsidTr="00020E91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27 0</w:t>
            </w:r>
            <w:r w:rsidRPr="00020E91">
              <w:rPr>
                <w:rFonts w:ascii="Arial" w:hAnsi="Arial" w:cs="Arial"/>
                <w:lang w:val="en-US"/>
              </w:rPr>
              <w:t>F0</w:t>
            </w:r>
            <w:r w:rsidRPr="00020E91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601,235</w:t>
            </w:r>
          </w:p>
        </w:tc>
      </w:tr>
      <w:tr w:rsidR="00020E91" w:rsidRPr="00020E91" w:rsidTr="00020E91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27 0F2 </w:t>
            </w:r>
            <w:r w:rsidRPr="00020E91">
              <w:rPr>
                <w:rFonts w:ascii="Arial" w:hAnsi="Arial" w:cs="Arial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601,235</w:t>
            </w:r>
          </w:p>
        </w:tc>
      </w:tr>
      <w:tr w:rsidR="00020E91" w:rsidRPr="00020E91" w:rsidTr="00020E91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</w:t>
            </w:r>
            <w:r w:rsidRPr="00020E91">
              <w:rPr>
                <w:rFonts w:ascii="Arial" w:hAnsi="Arial" w:cs="Arial"/>
                <w:lang w:val="en-US"/>
              </w:rPr>
              <w:t xml:space="preserve"> </w:t>
            </w:r>
            <w:r w:rsidRPr="00020E91">
              <w:rPr>
                <w:rFonts w:ascii="Arial" w:hAnsi="Arial" w:cs="Arial"/>
              </w:rPr>
              <w:t>0</w:t>
            </w:r>
            <w:r w:rsidRPr="00020E91">
              <w:rPr>
                <w:rFonts w:ascii="Arial" w:hAnsi="Arial" w:cs="Arial"/>
                <w:lang w:val="en-US"/>
              </w:rPr>
              <w:t>F2 55550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601,235</w:t>
            </w:r>
          </w:p>
        </w:tc>
      </w:tr>
      <w:tr w:rsidR="00020E91" w:rsidRPr="00020E91" w:rsidTr="00020E91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</w:t>
            </w:r>
            <w:r w:rsidRPr="00020E91">
              <w:rPr>
                <w:rFonts w:ascii="Arial" w:hAnsi="Arial" w:cs="Arial"/>
                <w:lang w:val="en-US"/>
              </w:rPr>
              <w:t xml:space="preserve"> </w:t>
            </w:r>
            <w:r w:rsidRPr="00020E91">
              <w:rPr>
                <w:rFonts w:ascii="Arial" w:hAnsi="Arial" w:cs="Arial"/>
              </w:rPr>
              <w:t>0</w:t>
            </w:r>
            <w:r w:rsidRPr="00020E91">
              <w:rPr>
                <w:rFonts w:ascii="Arial" w:hAnsi="Arial" w:cs="Arial"/>
                <w:lang w:val="en-US"/>
              </w:rPr>
              <w:t>F2 55550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601,235</w:t>
            </w:r>
          </w:p>
        </w:tc>
      </w:tr>
      <w:tr w:rsidR="00020E91" w:rsidRPr="00020E91" w:rsidTr="00020E91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27 101 С0000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29,832</w:t>
            </w:r>
          </w:p>
        </w:tc>
      </w:tr>
      <w:tr w:rsidR="00020E91" w:rsidRPr="00020E91" w:rsidTr="00020E91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27 101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29,832</w:t>
            </w:r>
          </w:p>
        </w:tc>
      </w:tr>
      <w:tr w:rsidR="00020E91" w:rsidRPr="00020E91" w:rsidTr="00020E91">
        <w:trPr>
          <w:trHeight w:val="933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27 101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29,832</w:t>
            </w:r>
          </w:p>
        </w:tc>
      </w:tr>
      <w:tr w:rsidR="00020E91" w:rsidRPr="00020E91" w:rsidTr="00020E91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297,700</w:t>
            </w:r>
          </w:p>
        </w:tc>
      </w:tr>
      <w:tr w:rsidR="00020E91" w:rsidRPr="00020E91" w:rsidTr="00020E91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Культура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297,700</w:t>
            </w:r>
          </w:p>
        </w:tc>
      </w:tr>
      <w:tr w:rsidR="00020E91" w:rsidRPr="00020E91" w:rsidTr="00020E91">
        <w:trPr>
          <w:trHeight w:val="315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297,700</w:t>
            </w:r>
          </w:p>
        </w:tc>
      </w:tr>
      <w:tr w:rsidR="00020E91" w:rsidRPr="00020E91" w:rsidTr="00020E91">
        <w:trPr>
          <w:trHeight w:val="7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</w:t>
            </w:r>
            <w:r w:rsidRPr="00020E91">
              <w:rPr>
                <w:rFonts w:ascii="Arial" w:hAnsi="Arial" w:cs="Arial"/>
              </w:rPr>
              <w:lastRenderedPageBreak/>
              <w:t>на 2021-2023 годы»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297,700</w:t>
            </w:r>
          </w:p>
        </w:tc>
      </w:tr>
      <w:tr w:rsidR="00020E91" w:rsidRPr="00020E91" w:rsidTr="00020E91">
        <w:trPr>
          <w:trHeight w:val="7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 xml:space="preserve">Основное мероприятие "Сохранение и развитие культуры </w:t>
            </w:r>
            <w:proofErr w:type="spellStart"/>
            <w:r w:rsidRPr="00020E91">
              <w:rPr>
                <w:rFonts w:ascii="Arial" w:hAnsi="Arial" w:cs="Arial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297,700</w:t>
            </w:r>
          </w:p>
        </w:tc>
      </w:tr>
      <w:tr w:rsidR="00020E91" w:rsidRPr="00020E91" w:rsidTr="00020E91">
        <w:trPr>
          <w:trHeight w:val="7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24,358</w:t>
            </w:r>
          </w:p>
        </w:tc>
      </w:tr>
      <w:tr w:rsidR="00020E91" w:rsidRPr="00020E91" w:rsidTr="00020E91">
        <w:trPr>
          <w:trHeight w:val="7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19,258</w:t>
            </w:r>
          </w:p>
        </w:tc>
      </w:tr>
      <w:tr w:rsidR="00020E91" w:rsidRPr="00020E91" w:rsidTr="00020E91">
        <w:trPr>
          <w:trHeight w:val="7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5,1</w:t>
            </w:r>
          </w:p>
        </w:tc>
      </w:tr>
      <w:tr w:rsidR="00020E91" w:rsidRPr="00020E91" w:rsidTr="00020E91">
        <w:trPr>
          <w:trHeight w:val="7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01 101 </w:t>
            </w:r>
            <w:r w:rsidRPr="00020E9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176,991</w:t>
            </w:r>
          </w:p>
        </w:tc>
      </w:tr>
      <w:tr w:rsidR="00020E91" w:rsidRPr="00020E91" w:rsidTr="00020E91">
        <w:trPr>
          <w:trHeight w:val="7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96,351</w:t>
            </w:r>
          </w:p>
        </w:tc>
      </w:tr>
      <w:tr w:rsidR="00020E91" w:rsidRPr="00020E91" w:rsidTr="00020E91">
        <w:trPr>
          <w:trHeight w:val="70"/>
        </w:trPr>
        <w:tc>
          <w:tcPr>
            <w:tcW w:w="4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96,351</w:t>
            </w:r>
          </w:p>
        </w:tc>
      </w:tr>
    </w:tbl>
    <w:p w:rsidR="00020E91" w:rsidRPr="00020E91" w:rsidRDefault="00020E91" w:rsidP="00020E91">
      <w:pPr>
        <w:tabs>
          <w:tab w:val="left" w:pos="8745"/>
        </w:tabs>
        <w:rPr>
          <w:rFonts w:ascii="Arial" w:hAnsi="Arial" w:cs="Arial"/>
          <w:spacing w:val="1"/>
          <w:sz w:val="20"/>
          <w:szCs w:val="20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pacing w:val="1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1F794A" w:rsidRDefault="001F794A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1F794A" w:rsidRDefault="001F794A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1F794A" w:rsidRDefault="001F794A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1F794A" w:rsidRDefault="001F794A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1F794A" w:rsidRDefault="001F794A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1F794A" w:rsidRDefault="001F794A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1F794A" w:rsidRDefault="001F794A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1F794A" w:rsidRDefault="001F794A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1F794A" w:rsidRDefault="001F794A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1F794A" w:rsidRDefault="001F794A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1F794A" w:rsidRDefault="001F794A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1F794A" w:rsidRDefault="001F794A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1F794A" w:rsidRDefault="001F794A" w:rsidP="00020E91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lastRenderedPageBreak/>
        <w:t>Приложение 8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proofErr w:type="spellStart"/>
      <w:r w:rsidRPr="00020E9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020E91">
        <w:rPr>
          <w:rFonts w:ascii="Arial" w:hAnsi="Arial" w:cs="Arial"/>
          <w:sz w:val="24"/>
          <w:szCs w:val="24"/>
        </w:rPr>
        <w:t xml:space="preserve"> сельсовета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proofErr w:type="spellStart"/>
      <w:r w:rsidRPr="00020E9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20E91">
        <w:rPr>
          <w:rFonts w:ascii="Arial" w:hAnsi="Arial" w:cs="Arial"/>
          <w:sz w:val="24"/>
          <w:szCs w:val="24"/>
        </w:rPr>
        <w:t xml:space="preserve"> района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t>Курской области</w:t>
      </w:r>
    </w:p>
    <w:p w:rsidR="00020E91" w:rsidRPr="00020E91" w:rsidRDefault="00020E91" w:rsidP="00020E91">
      <w:pPr>
        <w:pStyle w:val="af"/>
        <w:jc w:val="right"/>
        <w:rPr>
          <w:rFonts w:ascii="Arial" w:hAnsi="Arial" w:cs="Arial"/>
        </w:rPr>
      </w:pPr>
      <w:r w:rsidRPr="00020E91">
        <w:rPr>
          <w:rFonts w:ascii="Arial" w:hAnsi="Arial" w:cs="Arial"/>
          <w:sz w:val="24"/>
          <w:szCs w:val="24"/>
        </w:rPr>
        <w:t xml:space="preserve">От «21» декабря  2021 г. №3-15-7 </w:t>
      </w:r>
    </w:p>
    <w:p w:rsidR="00020E91" w:rsidRPr="00020E91" w:rsidRDefault="00020E91" w:rsidP="00020E91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b/>
          <w:bCs/>
        </w:rPr>
      </w:pPr>
    </w:p>
    <w:p w:rsidR="00020E91" w:rsidRPr="001F794A" w:rsidRDefault="00020E91" w:rsidP="00020E91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 w:rsidRPr="001F794A">
        <w:rPr>
          <w:rFonts w:ascii="Arial" w:hAnsi="Arial" w:cs="Arial"/>
          <w:b/>
          <w:bCs/>
          <w:sz w:val="32"/>
          <w:szCs w:val="32"/>
        </w:rPr>
        <w:t xml:space="preserve">Ведомственная структура расходов  бюджета  </w:t>
      </w:r>
      <w:r w:rsidRPr="001F794A">
        <w:rPr>
          <w:rFonts w:ascii="Arial" w:hAnsi="Arial" w:cs="Arial"/>
          <w:b/>
          <w:sz w:val="32"/>
          <w:szCs w:val="32"/>
        </w:rPr>
        <w:t>муниципального образования "</w:t>
      </w:r>
      <w:proofErr w:type="spellStart"/>
      <w:r w:rsidRPr="001F794A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1F794A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1F794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F794A">
        <w:rPr>
          <w:rFonts w:ascii="Arial" w:hAnsi="Arial" w:cs="Arial"/>
          <w:b/>
          <w:sz w:val="32"/>
          <w:szCs w:val="32"/>
        </w:rPr>
        <w:t xml:space="preserve"> района Курской области на плановый период 2023 и 2024 годов</w:t>
      </w:r>
      <w:r w:rsidRPr="001F794A">
        <w:rPr>
          <w:rFonts w:ascii="Arial" w:hAnsi="Arial" w:cs="Arial"/>
          <w:sz w:val="32"/>
          <w:szCs w:val="32"/>
        </w:rPr>
        <w:t xml:space="preserve">                                        </w:t>
      </w:r>
    </w:p>
    <w:p w:rsidR="00020E91" w:rsidRPr="00020E91" w:rsidRDefault="00020E91" w:rsidP="00020E91">
      <w:pPr>
        <w:rPr>
          <w:rFonts w:ascii="Arial" w:hAnsi="Arial" w:cs="Arial"/>
          <w:spacing w:val="1"/>
          <w:sz w:val="20"/>
          <w:szCs w:val="20"/>
        </w:rPr>
      </w:pPr>
    </w:p>
    <w:tbl>
      <w:tblPr>
        <w:tblW w:w="1069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5"/>
        <w:gridCol w:w="710"/>
        <w:gridCol w:w="709"/>
        <w:gridCol w:w="567"/>
        <w:gridCol w:w="850"/>
        <w:gridCol w:w="850"/>
        <w:gridCol w:w="1276"/>
        <w:gridCol w:w="1478"/>
      </w:tblGrid>
      <w:tr w:rsidR="00020E91" w:rsidRPr="00020E91" w:rsidTr="00020E91">
        <w:trPr>
          <w:trHeight w:val="240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20E91" w:rsidRPr="00020E91" w:rsidRDefault="00020E91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020E91" w:rsidRPr="00020E91" w:rsidRDefault="00020E9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020E91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ВР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Плановый период</w:t>
            </w:r>
          </w:p>
        </w:tc>
      </w:tr>
      <w:tr w:rsidR="00020E91" w:rsidRPr="00020E91" w:rsidTr="00020E91">
        <w:trPr>
          <w:trHeight w:val="585"/>
        </w:trPr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2023год</w:t>
            </w:r>
          </w:p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(</w:t>
            </w:r>
            <w:proofErr w:type="spellStart"/>
            <w:r w:rsidRPr="00020E91">
              <w:rPr>
                <w:rFonts w:ascii="Arial" w:hAnsi="Arial" w:cs="Arial"/>
              </w:rPr>
              <w:t>тыс</w:t>
            </w:r>
            <w:proofErr w:type="gramStart"/>
            <w:r w:rsidRPr="00020E91">
              <w:rPr>
                <w:rFonts w:ascii="Arial" w:hAnsi="Arial" w:cs="Arial"/>
              </w:rPr>
              <w:t>.р</w:t>
            </w:r>
            <w:proofErr w:type="gramEnd"/>
            <w:r w:rsidRPr="00020E91">
              <w:rPr>
                <w:rFonts w:ascii="Arial" w:hAnsi="Arial" w:cs="Arial"/>
              </w:rPr>
              <w:t>уб</w:t>
            </w:r>
            <w:proofErr w:type="spellEnd"/>
            <w:r w:rsidRPr="00020E91">
              <w:rPr>
                <w:rFonts w:ascii="Arial" w:hAnsi="Arial" w:cs="Arial"/>
              </w:rPr>
              <w:t>.)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2024 год (</w:t>
            </w:r>
            <w:proofErr w:type="spellStart"/>
            <w:r w:rsidRPr="00020E91">
              <w:rPr>
                <w:rFonts w:ascii="Arial" w:hAnsi="Arial" w:cs="Arial"/>
              </w:rPr>
              <w:t>тыс</w:t>
            </w:r>
            <w:proofErr w:type="gramStart"/>
            <w:r w:rsidRPr="00020E91">
              <w:rPr>
                <w:rFonts w:ascii="Arial" w:hAnsi="Arial" w:cs="Arial"/>
              </w:rPr>
              <w:t>.р</w:t>
            </w:r>
            <w:proofErr w:type="gramEnd"/>
            <w:r w:rsidRPr="00020E91">
              <w:rPr>
                <w:rFonts w:ascii="Arial" w:hAnsi="Arial" w:cs="Arial"/>
              </w:rPr>
              <w:t>уб</w:t>
            </w:r>
            <w:proofErr w:type="spellEnd"/>
            <w:r w:rsidRPr="00020E91">
              <w:rPr>
                <w:rFonts w:ascii="Arial" w:hAnsi="Arial" w:cs="Arial"/>
              </w:rPr>
              <w:t>.)</w:t>
            </w:r>
          </w:p>
        </w:tc>
      </w:tr>
      <w:tr w:rsidR="00020E91" w:rsidRPr="00020E91" w:rsidTr="00020E91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</w:t>
            </w:r>
          </w:p>
        </w:tc>
      </w:tr>
      <w:tr w:rsidR="00020E91" w:rsidRPr="00020E91" w:rsidTr="00020E91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2749,482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2706,719</w:t>
            </w:r>
          </w:p>
        </w:tc>
      </w:tr>
      <w:tr w:rsidR="00020E91" w:rsidRPr="00020E91" w:rsidTr="00020E91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65,3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130,7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2037,234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1923,000</w:t>
            </w:r>
          </w:p>
        </w:tc>
      </w:tr>
      <w:tr w:rsidR="00020E91" w:rsidRPr="00020E91" w:rsidTr="00020E91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</w:tr>
      <w:tr w:rsidR="00020E91" w:rsidRPr="00020E91" w:rsidTr="00020E91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587,000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Обеспечение функционирования </w:t>
            </w:r>
            <w:r w:rsidRPr="00020E91">
              <w:rPr>
                <w:rFonts w:ascii="Arial" w:hAnsi="Arial" w:cs="Arial"/>
              </w:rPr>
              <w:lastRenderedPageBreak/>
              <w:t>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1327,000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1307,840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1307,840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20,0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1,00</w:t>
            </w:r>
          </w:p>
        </w:tc>
      </w:tr>
      <w:tr w:rsidR="00020E91" w:rsidRPr="00020E91" w:rsidTr="00020E91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122,234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Cs/>
              </w:rPr>
              <w:t>8,000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Основное мероприятие "Реализация мероприятий направленных на обеспечение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020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муниципального образования « </w:t>
            </w:r>
            <w:proofErr w:type="spellStart"/>
            <w:r w:rsidRPr="00020E9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113,234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020E91">
              <w:rPr>
                <w:rFonts w:ascii="Arial" w:hAnsi="Arial" w:cs="Arial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113,234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Пригородненского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113,234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020E91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020E91">
              <w:rPr>
                <w:rFonts w:ascii="Arial" w:hAnsi="Arial" w:cs="Arial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020E91">
              <w:rPr>
                <w:rFonts w:ascii="Arial" w:hAnsi="Arial" w:cs="Arial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315,000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680,835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315,00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680,835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муниципальной </w:t>
            </w:r>
            <w:r w:rsidRPr="00020E91">
              <w:rPr>
                <w:rFonts w:ascii="Arial" w:hAnsi="Arial" w:cs="Arial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300,0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Муниципальная  программа «Формирование современной городской среды на территории </w:t>
            </w:r>
            <w:proofErr w:type="spellStart"/>
            <w:r w:rsidRPr="00020E91">
              <w:rPr>
                <w:rFonts w:ascii="Arial" w:hAnsi="Arial" w:cs="Arial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2018-2024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2710100000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650,835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2710100000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650,835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Поддержка муниципальных программ  формирования современной городской среды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27101С1433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650,835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27101С1433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650,835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сельсовете на 2022-2024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30,0</w:t>
            </w:r>
          </w:p>
        </w:tc>
      </w:tr>
      <w:tr w:rsidR="00020E91" w:rsidRPr="00020E91" w:rsidTr="00020E91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30,0</w:t>
            </w:r>
          </w:p>
        </w:tc>
      </w:tr>
      <w:tr w:rsidR="00020E91" w:rsidRPr="00020E91" w:rsidTr="00020E91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297,700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297,700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Муниципальная программа «Развитие культуры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297,700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297,700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020E91">
              <w:rPr>
                <w:rFonts w:ascii="Arial" w:hAnsi="Arial" w:cs="Arial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297,700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8,438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01 101 </w:t>
            </w:r>
            <w:r w:rsidRPr="00020E9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289,262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020E91" w:rsidRPr="00020E91" w:rsidRDefault="00020E91" w:rsidP="00020E91">
      <w:pPr>
        <w:rPr>
          <w:rFonts w:ascii="Arial" w:hAnsi="Arial" w:cs="Arial"/>
          <w:spacing w:val="1"/>
          <w:sz w:val="20"/>
          <w:szCs w:val="20"/>
        </w:rPr>
      </w:pPr>
    </w:p>
    <w:p w:rsidR="00020E91" w:rsidRPr="00020E91" w:rsidRDefault="00020E91" w:rsidP="00020E91">
      <w:pPr>
        <w:rPr>
          <w:rFonts w:ascii="Arial" w:hAnsi="Arial" w:cs="Arial"/>
          <w:spacing w:val="1"/>
          <w:sz w:val="20"/>
          <w:szCs w:val="20"/>
        </w:rPr>
      </w:pPr>
    </w:p>
    <w:p w:rsidR="00020E91" w:rsidRPr="00020E91" w:rsidRDefault="00020E91" w:rsidP="00020E91">
      <w:pPr>
        <w:rPr>
          <w:rFonts w:ascii="Arial" w:hAnsi="Arial" w:cs="Arial"/>
          <w:spacing w:val="1"/>
          <w:sz w:val="20"/>
          <w:szCs w:val="20"/>
        </w:rPr>
      </w:pPr>
    </w:p>
    <w:tbl>
      <w:tblPr>
        <w:tblW w:w="9765" w:type="dxa"/>
        <w:tblInd w:w="691" w:type="dxa"/>
        <w:tblLayout w:type="fixed"/>
        <w:tblLook w:val="04A0" w:firstRow="1" w:lastRow="0" w:firstColumn="1" w:lastColumn="0" w:noHBand="0" w:noVBand="1"/>
      </w:tblPr>
      <w:tblGrid>
        <w:gridCol w:w="5369"/>
        <w:gridCol w:w="1416"/>
        <w:gridCol w:w="992"/>
        <w:gridCol w:w="1558"/>
        <w:gridCol w:w="420"/>
        <w:gridCol w:w="10"/>
      </w:tblGrid>
      <w:tr w:rsidR="00020E91" w:rsidRPr="00020E91" w:rsidTr="00020E91">
        <w:trPr>
          <w:gridAfter w:val="1"/>
          <w:wAfter w:w="10" w:type="dxa"/>
          <w:trHeight w:val="705"/>
        </w:trPr>
        <w:tc>
          <w:tcPr>
            <w:tcW w:w="9760" w:type="dxa"/>
            <w:gridSpan w:val="5"/>
          </w:tcPr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Приложение №9</w:t>
            </w: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   решению Собрания депутатов</w:t>
            </w: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  <w:proofErr w:type="spellStart"/>
            <w:r w:rsidRPr="00020E91">
              <w:rPr>
                <w:rFonts w:ascii="Arial" w:hAnsi="Arial" w:cs="Arial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</w:t>
            </w:r>
          </w:p>
          <w:p w:rsidR="00020E91" w:rsidRPr="00020E91" w:rsidRDefault="00020E91">
            <w:pPr>
              <w:pStyle w:val="af"/>
              <w:jc w:val="right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4"/>
                <w:szCs w:val="24"/>
              </w:rPr>
              <w:t xml:space="preserve">От «21» декабря  2021 г. №3-15-7 </w:t>
            </w:r>
          </w:p>
          <w:p w:rsidR="00020E91" w:rsidRPr="00020E91" w:rsidRDefault="00020E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020E91">
              <w:rPr>
                <w:rFonts w:ascii="Arial" w:hAnsi="Arial" w:cs="Arial"/>
                <w:b/>
                <w:bCs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b/>
                <w:bCs/>
                <w:color w:val="000000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b/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расходов на 2022 год</w:t>
            </w:r>
          </w:p>
        </w:tc>
      </w:tr>
      <w:tr w:rsidR="00020E91" w:rsidRPr="00020E91" w:rsidTr="00020E91">
        <w:trPr>
          <w:gridAfter w:val="1"/>
          <w:wAfter w:w="10" w:type="dxa"/>
          <w:trHeight w:val="459"/>
        </w:trPr>
        <w:tc>
          <w:tcPr>
            <w:tcW w:w="9760" w:type="dxa"/>
            <w:gridSpan w:val="5"/>
            <w:vAlign w:val="center"/>
          </w:tcPr>
          <w:p w:rsidR="00020E91" w:rsidRPr="00020E91" w:rsidRDefault="00020E9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0E91" w:rsidRPr="00020E91" w:rsidTr="00020E91">
        <w:trPr>
          <w:trHeight w:val="323"/>
        </w:trPr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2022 год сумма</w:t>
            </w:r>
          </w:p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(тыс. руб.)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3555,339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Муниципальная программа «Развитие культуры в муниципальном образовании «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01 000 00000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297,700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297,700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020E91">
              <w:rPr>
                <w:rFonts w:ascii="Arial" w:hAnsi="Arial" w:cs="Arial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297,700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С1401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19,258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С1401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01 101 </w:t>
            </w:r>
            <w:r w:rsidRPr="00020E9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1 00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176,991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01 101 13330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96,351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07 000 00000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</w:t>
            </w:r>
            <w:r w:rsidRPr="00020E91">
              <w:rPr>
                <w:rFonts w:ascii="Arial" w:hAnsi="Arial" w:cs="Arial"/>
              </w:rPr>
              <w:lastRenderedPageBreak/>
              <w:t>района Курской области на 2021-2023 годы»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07 300 00000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07 301 00000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07 301 С1433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07 301 С1433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1303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09 000 00000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2022-2024 годы»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09 100 00000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09 101 00000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09 101 С1437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09 101 С1437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12 000 0000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района Курской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областина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2020-2022 годы»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12 201 00000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12 201 С1435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12 201 С1435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 и </w:t>
            </w:r>
            <w:r w:rsidRPr="00020E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 xml:space="preserve">13 000 </w:t>
            </w:r>
            <w:r w:rsidRPr="00020E91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13 201 00000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13 201 С1415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13 201 С1415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020E91">
              <w:rPr>
                <w:rFonts w:ascii="Arial" w:hAnsi="Arial" w:cs="Arial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на 2021-2023 годы"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15 000 00000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020E91">
              <w:rPr>
                <w:rFonts w:ascii="Arial" w:hAnsi="Arial" w:cs="Arial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на 2021-2023 годы"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С1405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С1405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020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18 000 00000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237,952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020E91">
              <w:rPr>
                <w:rFonts w:ascii="Arial" w:hAnsi="Arial" w:cs="Arial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18 100 00000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237,952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18 101 00000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237,952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18 101 С1493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237,952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020E91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 xml:space="preserve">18 101 </w:t>
            </w:r>
            <w:r w:rsidRPr="00020E91">
              <w:rPr>
                <w:rFonts w:ascii="Arial" w:hAnsi="Arial" w:cs="Arial"/>
              </w:rPr>
              <w:lastRenderedPageBreak/>
              <w:t>С1493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237,952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21 000 00000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21 101 00000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21 101 С1435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21 101 С1435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сельсовете на 2022-2024 годы"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25 000 00000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С1433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С1433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Муниципальная  программа «Формирование современной городской среды на территории </w:t>
            </w:r>
            <w:proofErr w:type="spellStart"/>
            <w:r w:rsidRPr="00020E91">
              <w:rPr>
                <w:rFonts w:ascii="Arial" w:hAnsi="Arial" w:cs="Arial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2018-2024 годы»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27 000 00000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601,235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27 0</w:t>
            </w:r>
            <w:r w:rsidRPr="00020E91">
              <w:rPr>
                <w:rFonts w:ascii="Arial" w:hAnsi="Arial" w:cs="Arial"/>
                <w:lang w:val="en-US"/>
              </w:rPr>
              <w:t>F</w:t>
            </w:r>
            <w:r w:rsidRPr="00020E91">
              <w:rPr>
                <w:rFonts w:ascii="Arial" w:hAnsi="Arial" w:cs="Arial"/>
              </w:rPr>
              <w:t>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601,235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 0F2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601,235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Поддержка муниципальных программ  формирования современной городской среды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lang w:val="en-US"/>
              </w:rPr>
              <w:t>27 0F2 55550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601,235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lang w:val="en-US"/>
              </w:rPr>
              <w:t>27 0F2 55550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601,235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2710100000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29,832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 xml:space="preserve"> Поддержка муниципальных программ  формирования современной городской среды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27101С1433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29,832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27101С1433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29,832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71 000 00000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587,000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71 100 00000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587,000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71 100 С1402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587,000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71 100 С1402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587,000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73 000 00000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1327,000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73 100 00000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1327,000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73 100 С1402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1327,000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73 100 С1402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1307,000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73 100 С1402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76 000 00000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С1404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С1404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77 000 00000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77 200 51180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77 200 51180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92,470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77 200 С1439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77 200 С1439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overflowPunct w:val="0"/>
              <w:autoSpaceDE w:val="0"/>
              <w:spacing w:before="240" w:after="6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77 200 00000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53,150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overflowPunct w:val="0"/>
              <w:autoSpaceDE w:val="0"/>
              <w:spacing w:before="240" w:after="6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77 200 П1484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53,150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overflowPunct w:val="0"/>
              <w:autoSpaceDE w:val="0"/>
              <w:spacing w:before="240" w:after="6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020E91">
              <w:rPr>
                <w:rFonts w:ascii="Arial" w:hAnsi="Arial" w:cs="Arial"/>
                <w:lang w:eastAsia="ar-SA"/>
              </w:rPr>
              <w:t>77 200 П1484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53,150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78100С1403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78100С1403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020E91" w:rsidRPr="00020E91" w:rsidRDefault="00020E91" w:rsidP="00020E91">
      <w:pPr>
        <w:rPr>
          <w:rFonts w:ascii="Arial" w:hAnsi="Arial" w:cs="Arial"/>
          <w:spacing w:val="1"/>
        </w:rPr>
      </w:pPr>
    </w:p>
    <w:p w:rsidR="00020E91" w:rsidRPr="00020E91" w:rsidRDefault="00020E91" w:rsidP="00020E91">
      <w:pPr>
        <w:rPr>
          <w:rFonts w:ascii="Arial" w:hAnsi="Arial" w:cs="Arial"/>
          <w:spacing w:val="1"/>
        </w:rPr>
      </w:pPr>
    </w:p>
    <w:tbl>
      <w:tblPr>
        <w:tblW w:w="0" w:type="auto"/>
        <w:tblInd w:w="73" w:type="dxa"/>
        <w:tblLayout w:type="fixed"/>
        <w:tblLook w:val="04A0" w:firstRow="1" w:lastRow="0" w:firstColumn="1" w:lastColumn="0" w:noHBand="0" w:noVBand="1"/>
      </w:tblPr>
      <w:tblGrid>
        <w:gridCol w:w="1198"/>
        <w:gridCol w:w="3661"/>
        <w:gridCol w:w="1579"/>
        <w:gridCol w:w="689"/>
        <w:gridCol w:w="1281"/>
        <w:gridCol w:w="1241"/>
        <w:gridCol w:w="679"/>
        <w:gridCol w:w="10"/>
      </w:tblGrid>
      <w:tr w:rsidR="00020E91" w:rsidRPr="00020E91" w:rsidTr="00020E91">
        <w:trPr>
          <w:gridAfter w:val="1"/>
          <w:wAfter w:w="10" w:type="dxa"/>
          <w:trHeight w:val="705"/>
        </w:trPr>
        <w:tc>
          <w:tcPr>
            <w:tcW w:w="1198" w:type="dxa"/>
          </w:tcPr>
          <w:p w:rsidR="00020E91" w:rsidRPr="00020E91" w:rsidRDefault="00020E91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130" w:type="dxa"/>
            <w:gridSpan w:val="6"/>
          </w:tcPr>
          <w:p w:rsidR="00020E91" w:rsidRPr="00020E91" w:rsidRDefault="00020E91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1F794A" w:rsidRDefault="001F794A">
            <w:pPr>
              <w:jc w:val="right"/>
              <w:rPr>
                <w:rFonts w:ascii="Arial" w:hAnsi="Arial" w:cs="Arial"/>
              </w:rPr>
            </w:pPr>
          </w:p>
          <w:p w:rsidR="001F794A" w:rsidRDefault="001F794A">
            <w:pPr>
              <w:jc w:val="right"/>
              <w:rPr>
                <w:rFonts w:ascii="Arial" w:hAnsi="Arial" w:cs="Arial"/>
              </w:rPr>
            </w:pPr>
          </w:p>
          <w:p w:rsidR="001F794A" w:rsidRDefault="001F794A">
            <w:pPr>
              <w:jc w:val="right"/>
              <w:rPr>
                <w:rFonts w:ascii="Arial" w:hAnsi="Arial" w:cs="Arial"/>
              </w:rPr>
            </w:pPr>
          </w:p>
          <w:p w:rsidR="001F794A" w:rsidRDefault="001F794A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Приложение №10</w:t>
            </w: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 решению Собрания депутатов</w:t>
            </w: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  <w:proofErr w:type="spellStart"/>
            <w:r w:rsidRPr="00020E91">
              <w:rPr>
                <w:rFonts w:ascii="Arial" w:hAnsi="Arial" w:cs="Arial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</w:t>
            </w:r>
          </w:p>
          <w:p w:rsidR="00020E91" w:rsidRPr="00020E91" w:rsidRDefault="00020E91">
            <w:pPr>
              <w:pStyle w:val="af"/>
              <w:jc w:val="right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sz w:val="24"/>
                <w:szCs w:val="24"/>
              </w:rPr>
              <w:t xml:space="preserve">От «21» декабря  2021 г. №3-15-7 </w:t>
            </w:r>
          </w:p>
          <w:p w:rsidR="00020E91" w:rsidRPr="00020E91" w:rsidRDefault="00020E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20E91" w:rsidRPr="001F794A" w:rsidRDefault="00020E9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794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F794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Пригородненского</w:t>
            </w:r>
            <w:proofErr w:type="spellEnd"/>
            <w:r w:rsidRPr="001F794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 w:rsidRPr="001F794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 w:rsidRPr="001F794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плановый период 2022 и 2023 годов</w:t>
            </w:r>
          </w:p>
        </w:tc>
      </w:tr>
      <w:tr w:rsidR="00020E91" w:rsidRPr="00020E91" w:rsidTr="00020E91">
        <w:trPr>
          <w:gridAfter w:val="1"/>
          <w:wAfter w:w="10" w:type="dxa"/>
          <w:trHeight w:val="459"/>
        </w:trPr>
        <w:tc>
          <w:tcPr>
            <w:tcW w:w="1198" w:type="dxa"/>
          </w:tcPr>
          <w:p w:rsidR="00020E91" w:rsidRPr="00020E91" w:rsidRDefault="00020E9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30" w:type="dxa"/>
            <w:gridSpan w:val="6"/>
            <w:vAlign w:val="center"/>
          </w:tcPr>
          <w:p w:rsidR="00020E91" w:rsidRPr="00020E91" w:rsidRDefault="00020E9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0E91" w:rsidRPr="00020E91" w:rsidTr="00020E91">
        <w:trPr>
          <w:trHeight w:val="198"/>
        </w:trPr>
        <w:tc>
          <w:tcPr>
            <w:tcW w:w="4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020E91" w:rsidRPr="00020E91" w:rsidTr="00020E91">
        <w:trPr>
          <w:trHeight w:val="615"/>
        </w:trPr>
        <w:tc>
          <w:tcPr>
            <w:tcW w:w="13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20E91" w:rsidRPr="00020E91" w:rsidRDefault="00020E91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2023 год (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020E91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020E91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2024 год (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020E91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020E91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2749,482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2706,719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65,3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130,7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Муниципальная программа «Развитие культуры в муниципальном образовании «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01 000 00000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297,7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в муниципальном образовании «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297,7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297,7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С1401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131,511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С1401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020E91">
              <w:rPr>
                <w:rFonts w:ascii="Arial" w:hAnsi="Arial" w:cs="Arial"/>
                <w:color w:val="000000"/>
              </w:rPr>
              <w:t>8,438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01 101 С1401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20E91">
              <w:rPr>
                <w:rFonts w:ascii="Arial" w:hAnsi="Arial" w:cs="Arial"/>
              </w:rPr>
              <w:lastRenderedPageBreak/>
              <w:t>органами управления государственными</w:t>
            </w: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 xml:space="preserve">01 101 </w:t>
            </w:r>
            <w:r w:rsidRPr="00020E9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289,262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020E91" w:rsidRPr="00020E91" w:rsidRDefault="00020E9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20E91" w:rsidRPr="00020E91" w:rsidRDefault="00020E9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07 000 00000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муниципальном образовании «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07 301 С1433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07 301 С1433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2 00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20E91">
              <w:rPr>
                <w:rFonts w:ascii="Arial" w:hAnsi="Arial" w:cs="Arial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09 000 00000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09 100 00000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09 101 00000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09 101 С1437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09 101 С1437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</w:p>
          <w:p w:rsidR="00020E91" w:rsidRPr="00020E91" w:rsidRDefault="00020E91">
            <w:pPr>
              <w:jc w:val="right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5,000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12 000 00000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12 200 00000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12 201 00000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12 201 С1435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12 201 С1435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2022-2024 годы»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13 000 00000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4,00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4,00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13 201 00000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4,00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13 201 С1415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4,00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13 201 С1415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4,00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020E91">
              <w:rPr>
                <w:rFonts w:ascii="Arial" w:hAnsi="Arial" w:cs="Arial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на 2021-2023 годы"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15 000 00000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020E91">
              <w:rPr>
                <w:rFonts w:ascii="Arial" w:hAnsi="Arial" w:cs="Arial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</w:t>
            </w:r>
            <w:r w:rsidRPr="00020E91">
              <w:rPr>
                <w:rFonts w:ascii="Arial" w:hAnsi="Arial" w:cs="Arial"/>
              </w:rPr>
              <w:lastRenderedPageBreak/>
              <w:t>района на 2021-2023 годы"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15 100 00000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С1405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15 101 С1405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020E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020E9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Пригородненский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18 000 00000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113,234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18 100 00000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113,234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020E9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18 101 00000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113,234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18 101 С1493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113,234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18 101 С1493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113,234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21 000 00000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21 100 00000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21 101 00000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21 101 С1435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21 101 С1435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 xml:space="preserve">Муниципальная программа "Организация и содержание мест захоронения в </w:t>
            </w:r>
            <w:proofErr w:type="spellStart"/>
            <w:r w:rsidRPr="00020E91">
              <w:rPr>
                <w:rFonts w:ascii="Arial" w:hAnsi="Arial" w:cs="Arial"/>
                <w:color w:val="000000"/>
              </w:rPr>
              <w:t>Пригородненском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сельсовете на 2022-2024 годы"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25 000 00000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С1433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25 101 С1433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Муниципальная  программа «Формирование современной городской среды на территории </w:t>
            </w:r>
            <w:proofErr w:type="spellStart"/>
            <w:r w:rsidRPr="00020E91">
              <w:rPr>
                <w:rFonts w:ascii="Arial" w:hAnsi="Arial" w:cs="Arial"/>
              </w:rPr>
              <w:t>Пригородненского</w:t>
            </w:r>
            <w:proofErr w:type="spellEnd"/>
            <w:r w:rsidRPr="00020E9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20E91">
              <w:rPr>
                <w:rFonts w:ascii="Arial" w:hAnsi="Arial" w:cs="Arial"/>
              </w:rPr>
              <w:t>Щигровского</w:t>
            </w:r>
            <w:proofErr w:type="spellEnd"/>
            <w:r w:rsidRPr="00020E91">
              <w:rPr>
                <w:rFonts w:ascii="Arial" w:hAnsi="Arial" w:cs="Arial"/>
              </w:rPr>
              <w:t xml:space="preserve"> района Курской области на 2018-2024 годы»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27 000 00000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  <w:color w:val="000000"/>
              </w:rPr>
            </w:pPr>
            <w:r w:rsidRPr="00020E91">
              <w:rPr>
                <w:rFonts w:ascii="Arial" w:hAnsi="Arial" w:cs="Arial"/>
                <w:color w:val="000000"/>
              </w:rPr>
              <w:t>650,835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2710100000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650,835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Поддержка муниципальных программ  формирования современной городской среды 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27101С1433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650,835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27101С1433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650,835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71 000 00000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587,00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587,00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71 100 00000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587,00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587,00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71 100 С1402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587,00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587,00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71 100 С1402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587,00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587,00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73 000 00000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1327,000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1327,000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73 100 00000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1327,000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1327,000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73 100 С1402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1327,000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1327,000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73 100 С1402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1307,000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1307,000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73 100 С1402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</w:rPr>
              <w:t>20,000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76 000 00000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С1404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76 100 С1404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3,00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77 000 00000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77 200 00000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77 200 51180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77 200 51180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95,548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snapToGrid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98,884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77 200 С1439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77 200 С1439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78100С1403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020E91" w:rsidRPr="00020E91" w:rsidTr="00020E91">
        <w:trPr>
          <w:trHeight w:val="308"/>
        </w:trPr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78100С1403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0E91" w:rsidRPr="00020E91" w:rsidRDefault="00020E91">
            <w:pPr>
              <w:jc w:val="both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1,0</w:t>
            </w:r>
          </w:p>
        </w:tc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020E91" w:rsidRPr="001F794A" w:rsidRDefault="00020E91" w:rsidP="00020E91">
      <w:pPr>
        <w:jc w:val="right"/>
        <w:rPr>
          <w:rFonts w:ascii="Arial" w:hAnsi="Arial" w:cs="Arial"/>
        </w:rPr>
      </w:pPr>
      <w:r w:rsidRPr="001F794A">
        <w:rPr>
          <w:rFonts w:ascii="Arial" w:hAnsi="Arial" w:cs="Arial"/>
          <w:spacing w:val="1"/>
        </w:rPr>
        <w:lastRenderedPageBreak/>
        <w:t>Приложение № 11</w:t>
      </w:r>
    </w:p>
    <w:p w:rsidR="00020E91" w:rsidRPr="001F794A" w:rsidRDefault="001F794A" w:rsidP="00020E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020E91" w:rsidRPr="001F794A">
        <w:rPr>
          <w:rFonts w:ascii="Arial" w:hAnsi="Arial" w:cs="Arial"/>
        </w:rPr>
        <w:t>к    решению Собрания депутатов</w:t>
      </w:r>
    </w:p>
    <w:p w:rsidR="00020E91" w:rsidRPr="001F794A" w:rsidRDefault="00020E91" w:rsidP="00020E91">
      <w:pPr>
        <w:jc w:val="right"/>
        <w:rPr>
          <w:rFonts w:ascii="Arial" w:hAnsi="Arial" w:cs="Arial"/>
        </w:rPr>
      </w:pPr>
      <w:proofErr w:type="spellStart"/>
      <w:r w:rsidRPr="001F794A">
        <w:rPr>
          <w:rFonts w:ascii="Arial" w:hAnsi="Arial" w:cs="Arial"/>
        </w:rPr>
        <w:t>Пригородненского</w:t>
      </w:r>
      <w:proofErr w:type="spellEnd"/>
      <w:r w:rsidRPr="001F794A">
        <w:rPr>
          <w:rFonts w:ascii="Arial" w:hAnsi="Arial" w:cs="Arial"/>
        </w:rPr>
        <w:t xml:space="preserve"> сельсовета</w:t>
      </w:r>
    </w:p>
    <w:p w:rsidR="00020E91" w:rsidRPr="001F794A" w:rsidRDefault="00020E91" w:rsidP="00020E91">
      <w:pPr>
        <w:jc w:val="center"/>
        <w:rPr>
          <w:rFonts w:ascii="Arial" w:hAnsi="Arial" w:cs="Arial"/>
        </w:rPr>
      </w:pPr>
      <w:r w:rsidRPr="001F794A">
        <w:rPr>
          <w:rFonts w:ascii="Arial" w:hAnsi="Arial" w:cs="Arial"/>
        </w:rPr>
        <w:t xml:space="preserve">                                                     </w:t>
      </w:r>
      <w:r w:rsidR="001F794A">
        <w:rPr>
          <w:rFonts w:ascii="Arial" w:hAnsi="Arial" w:cs="Arial"/>
        </w:rPr>
        <w:t xml:space="preserve">                  </w:t>
      </w:r>
      <w:r w:rsidRPr="001F794A">
        <w:rPr>
          <w:rFonts w:ascii="Arial" w:hAnsi="Arial" w:cs="Arial"/>
        </w:rPr>
        <w:t xml:space="preserve"> </w:t>
      </w:r>
      <w:proofErr w:type="spellStart"/>
      <w:r w:rsidRPr="001F794A">
        <w:rPr>
          <w:rFonts w:ascii="Arial" w:hAnsi="Arial" w:cs="Arial"/>
        </w:rPr>
        <w:t>Щигровского</w:t>
      </w:r>
      <w:proofErr w:type="spellEnd"/>
      <w:r w:rsidRPr="001F794A">
        <w:rPr>
          <w:rFonts w:ascii="Arial" w:hAnsi="Arial" w:cs="Arial"/>
        </w:rPr>
        <w:t xml:space="preserve"> района Курской области</w:t>
      </w:r>
    </w:p>
    <w:p w:rsidR="00020E91" w:rsidRPr="001F794A" w:rsidRDefault="00020E91" w:rsidP="00020E91">
      <w:pPr>
        <w:jc w:val="right"/>
        <w:rPr>
          <w:rFonts w:ascii="Arial" w:hAnsi="Arial" w:cs="Arial"/>
          <w:spacing w:val="13"/>
        </w:rPr>
      </w:pPr>
      <w:r w:rsidRPr="001F794A">
        <w:rPr>
          <w:rFonts w:ascii="Arial" w:hAnsi="Arial" w:cs="Arial"/>
          <w:spacing w:val="-1"/>
        </w:rPr>
        <w:t xml:space="preserve">                                                          </w:t>
      </w:r>
      <w:r w:rsidR="001F794A">
        <w:rPr>
          <w:rFonts w:ascii="Arial" w:hAnsi="Arial" w:cs="Arial"/>
          <w:spacing w:val="-1"/>
        </w:rPr>
        <w:t xml:space="preserve">           </w:t>
      </w:r>
      <w:r w:rsidRPr="001F794A">
        <w:rPr>
          <w:rFonts w:ascii="Arial" w:hAnsi="Arial" w:cs="Arial"/>
          <w:spacing w:val="-1"/>
        </w:rPr>
        <w:t xml:space="preserve"> от "21</w:t>
      </w:r>
      <w:r w:rsidRPr="001F794A">
        <w:rPr>
          <w:rFonts w:ascii="Arial" w:hAnsi="Arial" w:cs="Arial"/>
          <w:spacing w:val="13"/>
        </w:rPr>
        <w:t>" декабря 2021 года №3-15-7</w:t>
      </w:r>
    </w:p>
    <w:p w:rsidR="00020E91" w:rsidRPr="00020E91" w:rsidRDefault="00020E91" w:rsidP="00020E91">
      <w:pPr>
        <w:jc w:val="right"/>
        <w:rPr>
          <w:rFonts w:ascii="Arial" w:hAnsi="Arial" w:cs="Arial"/>
        </w:rPr>
      </w:pPr>
    </w:p>
    <w:p w:rsidR="00020E91" w:rsidRPr="001F794A" w:rsidRDefault="00020E91" w:rsidP="00020E91">
      <w:pPr>
        <w:jc w:val="center"/>
        <w:rPr>
          <w:rFonts w:ascii="Arial" w:hAnsi="Arial" w:cs="Arial"/>
          <w:sz w:val="32"/>
          <w:szCs w:val="32"/>
        </w:rPr>
      </w:pPr>
      <w:r w:rsidRPr="001F794A"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 муниципального образования "</w:t>
      </w:r>
      <w:proofErr w:type="spellStart"/>
      <w:r w:rsidRPr="001F794A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1F794A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1F794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F794A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1F794A">
        <w:rPr>
          <w:rFonts w:ascii="Arial" w:hAnsi="Arial" w:cs="Arial"/>
          <w:b/>
          <w:spacing w:val="-2"/>
          <w:sz w:val="32"/>
          <w:szCs w:val="32"/>
        </w:rPr>
        <w:t>на 2022 год</w:t>
      </w:r>
    </w:p>
    <w:p w:rsidR="00020E91" w:rsidRPr="001F794A" w:rsidRDefault="00020E91" w:rsidP="00020E91">
      <w:pPr>
        <w:jc w:val="center"/>
        <w:rPr>
          <w:rFonts w:ascii="Arial" w:hAnsi="Arial" w:cs="Arial"/>
          <w:sz w:val="32"/>
          <w:szCs w:val="32"/>
        </w:rPr>
      </w:pPr>
      <w:r w:rsidRPr="001F794A">
        <w:rPr>
          <w:rFonts w:ascii="Arial" w:hAnsi="Arial" w:cs="Arial"/>
          <w:b/>
          <w:spacing w:val="-2"/>
          <w:sz w:val="32"/>
          <w:szCs w:val="32"/>
        </w:rPr>
        <w:t xml:space="preserve"> </w:t>
      </w:r>
    </w:p>
    <w:p w:rsidR="00020E91" w:rsidRPr="00020E91" w:rsidRDefault="00020E91" w:rsidP="00020E91">
      <w:pPr>
        <w:rPr>
          <w:rFonts w:ascii="Arial" w:hAnsi="Arial" w:cs="Arial"/>
        </w:rPr>
      </w:pPr>
      <w:r w:rsidRPr="00020E91">
        <w:rPr>
          <w:rFonts w:ascii="Arial" w:hAnsi="Arial" w:cs="Arial"/>
        </w:rPr>
        <w:t>1.Привлечение внутренних заимствований</w:t>
      </w:r>
    </w:p>
    <w:tbl>
      <w:tblPr>
        <w:tblW w:w="10605" w:type="dxa"/>
        <w:tblInd w:w="-3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5667"/>
        <w:gridCol w:w="2125"/>
        <w:gridCol w:w="1870"/>
        <w:gridCol w:w="255"/>
        <w:gridCol w:w="45"/>
      </w:tblGrid>
      <w:tr w:rsidR="00020E91" w:rsidRPr="00020E91" w:rsidTr="00020E91">
        <w:trPr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20E91" w:rsidRPr="00020E91" w:rsidRDefault="00020E91">
            <w:pPr>
              <w:shd w:val="clear" w:color="auto" w:fill="FFFFFF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020E91" w:rsidRPr="00020E91" w:rsidRDefault="00020E91">
            <w:pPr>
              <w:shd w:val="clear" w:color="auto" w:fill="FFFFFF"/>
              <w:ind w:left="5146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20E91" w:rsidRPr="00020E91" w:rsidRDefault="00020E91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45" w:type="dxa"/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</w:tr>
      <w:tr w:rsidR="00020E91" w:rsidRPr="00020E91" w:rsidTr="00020E91">
        <w:trPr>
          <w:gridAfter w:val="2"/>
          <w:wAfter w:w="300" w:type="dxa"/>
          <w:trHeight w:hRule="exact" w:val="116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№  </w:t>
            </w:r>
            <w:proofErr w:type="gramStart"/>
            <w:r w:rsidRPr="00020E91">
              <w:rPr>
                <w:rFonts w:ascii="Arial" w:hAnsi="Arial" w:cs="Arial"/>
              </w:rPr>
              <w:t>п</w:t>
            </w:r>
            <w:proofErr w:type="gramEnd"/>
            <w:r w:rsidRPr="00020E91">
              <w:rPr>
                <w:rFonts w:ascii="Arial" w:hAnsi="Arial" w:cs="Arial"/>
              </w:rP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Объем привлечения средств в 2022 году (</w:t>
            </w:r>
            <w:proofErr w:type="spellStart"/>
            <w:r w:rsidRPr="00020E91">
              <w:rPr>
                <w:rFonts w:ascii="Arial" w:hAnsi="Arial" w:cs="Arial"/>
              </w:rPr>
              <w:t>тыс</w:t>
            </w:r>
            <w:proofErr w:type="gramStart"/>
            <w:r w:rsidRPr="00020E91">
              <w:rPr>
                <w:rFonts w:ascii="Arial" w:hAnsi="Arial" w:cs="Arial"/>
              </w:rPr>
              <w:t>.р</w:t>
            </w:r>
            <w:proofErr w:type="gramEnd"/>
            <w:r w:rsidRPr="00020E91">
              <w:rPr>
                <w:rFonts w:ascii="Arial" w:hAnsi="Arial" w:cs="Arial"/>
              </w:rPr>
              <w:t>уб</w:t>
            </w:r>
            <w:proofErr w:type="spellEnd"/>
            <w:r w:rsidRPr="00020E91">
              <w:rPr>
                <w:rFonts w:ascii="Arial" w:hAnsi="Arial" w:cs="Arial"/>
              </w:rPr>
              <w:t>.)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020E91" w:rsidRPr="00020E91" w:rsidTr="00020E91">
        <w:trPr>
          <w:gridAfter w:val="2"/>
          <w:wAfter w:w="300" w:type="dxa"/>
          <w:trHeight w:hRule="exact" w:val="556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</w:tr>
      <w:tr w:rsidR="00020E91" w:rsidRPr="00020E91" w:rsidTr="00020E91">
        <w:trPr>
          <w:gridAfter w:val="2"/>
          <w:wAfter w:w="300" w:type="dxa"/>
          <w:trHeight w:hRule="exact" w:val="94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</w:tr>
      <w:tr w:rsidR="00020E91" w:rsidRPr="00020E91" w:rsidTr="00020E91">
        <w:trPr>
          <w:gridAfter w:val="2"/>
          <w:wAfter w:w="300" w:type="dxa"/>
          <w:trHeight w:hRule="exact" w:val="619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</w:tr>
      <w:tr w:rsidR="00020E91" w:rsidRPr="00020E91" w:rsidTr="00020E91">
        <w:trPr>
          <w:gridAfter w:val="2"/>
          <w:wAfter w:w="300" w:type="dxa"/>
          <w:trHeight w:hRule="exact" w:val="54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</w:tr>
      <w:tr w:rsidR="00020E91" w:rsidRPr="00020E91" w:rsidTr="00020E91">
        <w:trPr>
          <w:gridAfter w:val="2"/>
          <w:wAfter w:w="300" w:type="dxa"/>
          <w:trHeight w:hRule="exact" w:val="35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</w:tr>
      <w:tr w:rsidR="00020E91" w:rsidRPr="00020E91" w:rsidTr="00020E91">
        <w:trPr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/>
              </w:rPr>
              <w:t xml:space="preserve"> </w:t>
            </w:r>
          </w:p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2. Погашение внутренних заимствований</w:t>
            </w:r>
          </w:p>
          <w:p w:rsidR="00020E91" w:rsidRPr="00020E91" w:rsidRDefault="00020E91">
            <w:pPr>
              <w:shd w:val="clear" w:color="auto" w:fill="FFFFFF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020E91" w:rsidRPr="00020E91" w:rsidRDefault="00020E91">
            <w:pPr>
              <w:shd w:val="clear" w:color="auto" w:fill="FFFFFF"/>
              <w:ind w:left="5146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20E91" w:rsidRPr="00020E91" w:rsidRDefault="00020E9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45" w:type="dxa"/>
          </w:tcPr>
          <w:p w:rsidR="00020E91" w:rsidRPr="00020E91" w:rsidRDefault="00020E91">
            <w:pPr>
              <w:snapToGrid w:val="0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</w:tr>
      <w:tr w:rsidR="00020E91" w:rsidRPr="00020E91" w:rsidTr="00020E91">
        <w:trPr>
          <w:gridAfter w:val="2"/>
          <w:wAfter w:w="300" w:type="dxa"/>
          <w:trHeight w:hRule="exact" w:val="1006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№</w:t>
            </w:r>
          </w:p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proofErr w:type="gramStart"/>
            <w:r w:rsidRPr="00020E91">
              <w:rPr>
                <w:rFonts w:ascii="Arial" w:hAnsi="Arial" w:cs="Arial"/>
              </w:rPr>
              <w:t>п</w:t>
            </w:r>
            <w:proofErr w:type="gramEnd"/>
            <w:r w:rsidRPr="00020E91">
              <w:rPr>
                <w:rFonts w:ascii="Arial" w:hAnsi="Arial" w:cs="Arial"/>
              </w:rP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Объем погашения средств в 2022 году   (</w:t>
            </w:r>
            <w:proofErr w:type="spellStart"/>
            <w:r w:rsidRPr="00020E91">
              <w:rPr>
                <w:rFonts w:ascii="Arial" w:hAnsi="Arial" w:cs="Arial"/>
              </w:rPr>
              <w:t>тыс</w:t>
            </w:r>
            <w:proofErr w:type="gramStart"/>
            <w:r w:rsidRPr="00020E91">
              <w:rPr>
                <w:rFonts w:ascii="Arial" w:hAnsi="Arial" w:cs="Arial"/>
              </w:rPr>
              <w:t>.р</w:t>
            </w:r>
            <w:proofErr w:type="gramEnd"/>
            <w:r w:rsidRPr="00020E91">
              <w:rPr>
                <w:rFonts w:ascii="Arial" w:hAnsi="Arial" w:cs="Arial"/>
              </w:rPr>
              <w:t>уб</w:t>
            </w:r>
            <w:proofErr w:type="spellEnd"/>
            <w:r w:rsidRPr="00020E91">
              <w:rPr>
                <w:rFonts w:ascii="Arial" w:hAnsi="Arial" w:cs="Arial"/>
              </w:rPr>
              <w:t>.)</w:t>
            </w:r>
          </w:p>
        </w:tc>
      </w:tr>
      <w:tr w:rsidR="00020E91" w:rsidRPr="00020E91" w:rsidTr="00020E91">
        <w:trPr>
          <w:gridAfter w:val="2"/>
          <w:wAfter w:w="300" w:type="dxa"/>
          <w:trHeight w:hRule="exact" w:val="617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</w:t>
            </w:r>
          </w:p>
        </w:tc>
      </w:tr>
      <w:tr w:rsidR="00020E91" w:rsidRPr="00020E91" w:rsidTr="00020E91">
        <w:trPr>
          <w:gridAfter w:val="2"/>
          <w:wAfter w:w="300" w:type="dxa"/>
          <w:trHeight w:hRule="exact" w:val="94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</w:tr>
      <w:tr w:rsidR="00020E91" w:rsidRPr="00020E91" w:rsidTr="00020E91">
        <w:trPr>
          <w:gridAfter w:val="2"/>
          <w:wAfter w:w="300" w:type="dxa"/>
          <w:trHeight w:hRule="exact" w:val="611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</w:tr>
      <w:tr w:rsidR="00020E91" w:rsidRPr="00020E91" w:rsidTr="00020E91">
        <w:trPr>
          <w:gridAfter w:val="2"/>
          <w:wAfter w:w="300" w:type="dxa"/>
          <w:trHeight w:hRule="exact" w:val="615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</w:tr>
      <w:tr w:rsidR="00020E91" w:rsidRPr="00020E91" w:rsidTr="00020E91">
        <w:trPr>
          <w:gridAfter w:val="2"/>
          <w:wAfter w:w="300" w:type="dxa"/>
          <w:trHeight w:hRule="exact" w:val="464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</w:t>
            </w:r>
          </w:p>
        </w:tc>
      </w:tr>
      <w:tr w:rsidR="00020E91" w:rsidRPr="00020E91" w:rsidTr="00020E91">
        <w:trPr>
          <w:gridAfter w:val="2"/>
          <w:wAfter w:w="300" w:type="dxa"/>
          <w:trHeight w:val="438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Итого</w:t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</w:tr>
    </w:tbl>
    <w:p w:rsidR="00020E91" w:rsidRPr="00020E91" w:rsidRDefault="00020E91" w:rsidP="00020E91">
      <w:pPr>
        <w:jc w:val="center"/>
        <w:rPr>
          <w:rFonts w:ascii="Arial" w:hAnsi="Arial" w:cs="Arial"/>
          <w:spacing w:val="1"/>
          <w:sz w:val="18"/>
          <w:szCs w:val="18"/>
        </w:rPr>
      </w:pPr>
    </w:p>
    <w:p w:rsidR="00020E91" w:rsidRPr="00020E91" w:rsidRDefault="00020E91" w:rsidP="00020E91">
      <w:pPr>
        <w:jc w:val="right"/>
        <w:rPr>
          <w:rFonts w:ascii="Arial" w:hAnsi="Arial" w:cs="Arial"/>
          <w:spacing w:val="1"/>
          <w:sz w:val="18"/>
          <w:szCs w:val="18"/>
        </w:rPr>
      </w:pPr>
    </w:p>
    <w:p w:rsidR="00020E91" w:rsidRPr="00020E91" w:rsidRDefault="00020E91" w:rsidP="00020E91">
      <w:pPr>
        <w:rPr>
          <w:rFonts w:ascii="Arial" w:hAnsi="Arial" w:cs="Arial"/>
          <w:sz w:val="20"/>
          <w:szCs w:val="20"/>
        </w:rPr>
      </w:pPr>
      <w:r w:rsidRPr="00020E91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020E91" w:rsidRPr="00020E91" w:rsidRDefault="00020E91" w:rsidP="00020E91">
      <w:pPr>
        <w:rPr>
          <w:rFonts w:ascii="Arial" w:hAnsi="Arial" w:cs="Arial"/>
        </w:rPr>
      </w:pPr>
      <w:r w:rsidRPr="00020E9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Pr="00020E91">
        <w:rPr>
          <w:rFonts w:ascii="Arial" w:hAnsi="Arial" w:cs="Arial"/>
          <w:spacing w:val="1"/>
          <w:sz w:val="22"/>
          <w:szCs w:val="22"/>
        </w:rPr>
        <w:t>Приложение № 12</w:t>
      </w:r>
    </w:p>
    <w:p w:rsidR="00020E91" w:rsidRPr="00020E91" w:rsidRDefault="00020E91" w:rsidP="00020E91">
      <w:pPr>
        <w:jc w:val="center"/>
        <w:rPr>
          <w:rFonts w:ascii="Arial" w:hAnsi="Arial" w:cs="Arial"/>
        </w:rPr>
      </w:pPr>
      <w:r w:rsidRPr="00020E91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1F794A">
        <w:rPr>
          <w:rFonts w:ascii="Arial" w:hAnsi="Arial" w:cs="Arial"/>
          <w:sz w:val="22"/>
          <w:szCs w:val="22"/>
        </w:rPr>
        <w:t xml:space="preserve">                  </w:t>
      </w:r>
      <w:r w:rsidRPr="00020E91">
        <w:rPr>
          <w:rFonts w:ascii="Arial" w:hAnsi="Arial" w:cs="Arial"/>
          <w:sz w:val="22"/>
          <w:szCs w:val="22"/>
        </w:rPr>
        <w:t xml:space="preserve">  к   решению Собрания депутатов</w:t>
      </w:r>
    </w:p>
    <w:p w:rsidR="00020E91" w:rsidRPr="00020E91" w:rsidRDefault="001F794A" w:rsidP="001F794A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proofErr w:type="spellStart"/>
      <w:r w:rsidR="00020E91" w:rsidRPr="00020E91">
        <w:rPr>
          <w:rFonts w:ascii="Arial" w:hAnsi="Arial" w:cs="Arial"/>
          <w:sz w:val="22"/>
          <w:szCs w:val="22"/>
        </w:rPr>
        <w:t>Пригородненского</w:t>
      </w:r>
      <w:proofErr w:type="spellEnd"/>
      <w:r w:rsidR="00020E91" w:rsidRPr="00020E91">
        <w:rPr>
          <w:rFonts w:ascii="Arial" w:hAnsi="Arial" w:cs="Arial"/>
          <w:sz w:val="22"/>
          <w:szCs w:val="22"/>
        </w:rPr>
        <w:t xml:space="preserve"> сельсовета</w:t>
      </w:r>
    </w:p>
    <w:p w:rsidR="00020E91" w:rsidRPr="00020E91" w:rsidRDefault="00020E91" w:rsidP="00020E91">
      <w:pPr>
        <w:jc w:val="center"/>
        <w:rPr>
          <w:rFonts w:ascii="Arial" w:hAnsi="Arial" w:cs="Arial"/>
        </w:rPr>
      </w:pPr>
      <w:r w:rsidRPr="00020E9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1F794A">
        <w:rPr>
          <w:rFonts w:ascii="Arial" w:hAnsi="Arial" w:cs="Arial"/>
          <w:sz w:val="22"/>
          <w:szCs w:val="22"/>
        </w:rPr>
        <w:t xml:space="preserve">                              </w:t>
      </w:r>
      <w:proofErr w:type="spellStart"/>
      <w:r w:rsidRPr="00020E91">
        <w:rPr>
          <w:rFonts w:ascii="Arial" w:hAnsi="Arial" w:cs="Arial"/>
          <w:sz w:val="22"/>
          <w:szCs w:val="22"/>
        </w:rPr>
        <w:t>Щигровского</w:t>
      </w:r>
      <w:proofErr w:type="spellEnd"/>
      <w:r w:rsidRPr="00020E91">
        <w:rPr>
          <w:rFonts w:ascii="Arial" w:hAnsi="Arial" w:cs="Arial"/>
          <w:sz w:val="22"/>
          <w:szCs w:val="22"/>
        </w:rPr>
        <w:t xml:space="preserve"> района Курской области</w:t>
      </w:r>
    </w:p>
    <w:p w:rsidR="00020E91" w:rsidRPr="00020E91" w:rsidRDefault="00020E91" w:rsidP="00020E91">
      <w:pPr>
        <w:jc w:val="right"/>
        <w:rPr>
          <w:rFonts w:ascii="Arial" w:hAnsi="Arial" w:cs="Arial"/>
        </w:rPr>
      </w:pPr>
      <w:r w:rsidRPr="00020E91">
        <w:rPr>
          <w:rFonts w:ascii="Arial" w:hAnsi="Arial" w:cs="Arial"/>
          <w:spacing w:val="-1"/>
          <w:sz w:val="22"/>
          <w:szCs w:val="22"/>
        </w:rPr>
        <w:t xml:space="preserve">                                                           </w:t>
      </w:r>
      <w:r w:rsidR="001F794A">
        <w:rPr>
          <w:rFonts w:ascii="Arial" w:hAnsi="Arial" w:cs="Arial"/>
          <w:spacing w:val="-1"/>
          <w:sz w:val="22"/>
          <w:szCs w:val="22"/>
        </w:rPr>
        <w:t xml:space="preserve">                  </w:t>
      </w:r>
      <w:r w:rsidRPr="00020E91">
        <w:rPr>
          <w:rFonts w:ascii="Arial" w:hAnsi="Arial" w:cs="Arial"/>
          <w:spacing w:val="-1"/>
          <w:sz w:val="22"/>
          <w:szCs w:val="22"/>
        </w:rPr>
        <w:t xml:space="preserve"> от "21</w:t>
      </w:r>
      <w:r w:rsidRPr="00020E91">
        <w:rPr>
          <w:rFonts w:ascii="Arial" w:hAnsi="Arial" w:cs="Arial"/>
          <w:spacing w:val="13"/>
          <w:sz w:val="22"/>
          <w:szCs w:val="22"/>
        </w:rPr>
        <w:t>" декабря 2021 года №3-15-7</w:t>
      </w:r>
    </w:p>
    <w:p w:rsidR="00020E91" w:rsidRPr="00020E91" w:rsidRDefault="00020E91" w:rsidP="00020E91">
      <w:pPr>
        <w:jc w:val="right"/>
        <w:rPr>
          <w:rFonts w:ascii="Arial" w:hAnsi="Arial" w:cs="Arial"/>
        </w:rPr>
      </w:pPr>
    </w:p>
    <w:p w:rsidR="00020E91" w:rsidRPr="00020E91" w:rsidRDefault="00020E91" w:rsidP="00020E91">
      <w:pPr>
        <w:jc w:val="right"/>
        <w:rPr>
          <w:rFonts w:ascii="Arial" w:hAnsi="Arial" w:cs="Arial"/>
          <w:sz w:val="22"/>
          <w:szCs w:val="22"/>
        </w:rPr>
      </w:pPr>
    </w:p>
    <w:p w:rsidR="00020E91" w:rsidRPr="001F794A" w:rsidRDefault="00020E91" w:rsidP="00020E91">
      <w:pPr>
        <w:jc w:val="center"/>
        <w:rPr>
          <w:rFonts w:ascii="Arial" w:hAnsi="Arial" w:cs="Arial"/>
          <w:sz w:val="32"/>
          <w:szCs w:val="32"/>
        </w:rPr>
      </w:pPr>
      <w:r w:rsidRPr="001F794A"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 муниципального образования "</w:t>
      </w:r>
      <w:proofErr w:type="spellStart"/>
      <w:r w:rsidRPr="001F794A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1F794A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1F794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F794A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1F794A">
        <w:rPr>
          <w:rFonts w:ascii="Arial" w:hAnsi="Arial" w:cs="Arial"/>
          <w:b/>
          <w:spacing w:val="-2"/>
          <w:sz w:val="32"/>
          <w:szCs w:val="32"/>
        </w:rPr>
        <w:t xml:space="preserve">на плановый период 2023 и 2024 годов </w:t>
      </w:r>
    </w:p>
    <w:p w:rsidR="00020E91" w:rsidRPr="00020E91" w:rsidRDefault="00020E91" w:rsidP="00020E91">
      <w:pPr>
        <w:rPr>
          <w:rFonts w:ascii="Arial" w:hAnsi="Arial" w:cs="Arial"/>
        </w:rPr>
      </w:pPr>
      <w:r w:rsidRPr="00020E91">
        <w:rPr>
          <w:rFonts w:ascii="Arial" w:hAnsi="Arial" w:cs="Arial"/>
        </w:rPr>
        <w:t>1.Привлечение внутренних заимствований</w:t>
      </w:r>
    </w:p>
    <w:tbl>
      <w:tblPr>
        <w:tblW w:w="10605" w:type="dxa"/>
        <w:tblInd w:w="-3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542"/>
        <w:gridCol w:w="1558"/>
        <w:gridCol w:w="1558"/>
        <w:gridCol w:w="1700"/>
        <w:gridCol w:w="1303"/>
        <w:gridCol w:w="397"/>
        <w:gridCol w:w="45"/>
      </w:tblGrid>
      <w:tr w:rsidR="00020E91" w:rsidRPr="00020E91" w:rsidTr="00020E91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20E91" w:rsidRPr="00020E91" w:rsidRDefault="00020E91">
            <w:pPr>
              <w:shd w:val="clear" w:color="auto" w:fill="FFFFFF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</w:t>
            </w:r>
          </w:p>
          <w:p w:rsidR="00020E91" w:rsidRPr="00020E91" w:rsidRDefault="00020E91">
            <w:pPr>
              <w:shd w:val="clear" w:color="auto" w:fill="FFFFFF"/>
              <w:ind w:left="5146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20E91" w:rsidRPr="00020E91" w:rsidRDefault="00020E91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20E91" w:rsidRPr="00020E91" w:rsidRDefault="00020E91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20E91" w:rsidRPr="00020E91" w:rsidRDefault="00020E91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  <w:tc>
          <w:tcPr>
            <w:tcW w:w="45" w:type="dxa"/>
          </w:tcPr>
          <w:p w:rsidR="00020E91" w:rsidRPr="00020E91" w:rsidRDefault="00020E91">
            <w:pPr>
              <w:snapToGrid w:val="0"/>
              <w:rPr>
                <w:rFonts w:ascii="Arial" w:hAnsi="Arial" w:cs="Arial"/>
                <w:color w:val="000000"/>
                <w:spacing w:val="-2"/>
                <w:lang w:val="en-US"/>
              </w:rPr>
            </w:pPr>
          </w:p>
        </w:tc>
      </w:tr>
      <w:tr w:rsidR="00020E91" w:rsidRPr="00020E91" w:rsidTr="00020E91">
        <w:trPr>
          <w:gridAfter w:val="2"/>
          <w:wAfter w:w="442" w:type="dxa"/>
          <w:trHeight w:hRule="exact" w:val="1460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№   </w:t>
            </w:r>
            <w:proofErr w:type="gramStart"/>
            <w:r w:rsidRPr="00020E91">
              <w:rPr>
                <w:rFonts w:ascii="Arial" w:hAnsi="Arial" w:cs="Arial"/>
              </w:rPr>
              <w:t>п</w:t>
            </w:r>
            <w:proofErr w:type="gramEnd"/>
            <w:r w:rsidRPr="00020E91">
              <w:rPr>
                <w:rFonts w:ascii="Arial" w:hAnsi="Arial" w:cs="Arial"/>
              </w:rPr>
              <w:t>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Объем привлечения средств в 2023 году (</w:t>
            </w:r>
            <w:proofErr w:type="spellStart"/>
            <w:r w:rsidRPr="00020E91">
              <w:rPr>
                <w:rFonts w:ascii="Arial" w:hAnsi="Arial" w:cs="Arial"/>
              </w:rPr>
              <w:t>тыс</w:t>
            </w:r>
            <w:proofErr w:type="gramStart"/>
            <w:r w:rsidRPr="00020E91">
              <w:rPr>
                <w:rFonts w:ascii="Arial" w:hAnsi="Arial" w:cs="Arial"/>
              </w:rPr>
              <w:t>.р</w:t>
            </w:r>
            <w:proofErr w:type="gramEnd"/>
            <w:r w:rsidRPr="00020E91">
              <w:rPr>
                <w:rFonts w:ascii="Arial" w:hAnsi="Arial" w:cs="Arial"/>
              </w:rPr>
              <w:t>уб</w:t>
            </w:r>
            <w:proofErr w:type="spellEnd"/>
            <w:r w:rsidRPr="00020E91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Объем привлечения средств в 2024 году (</w:t>
            </w:r>
            <w:proofErr w:type="spellStart"/>
            <w:r w:rsidRPr="00020E91">
              <w:rPr>
                <w:rFonts w:ascii="Arial" w:hAnsi="Arial" w:cs="Arial"/>
              </w:rPr>
              <w:t>тыс</w:t>
            </w:r>
            <w:proofErr w:type="gramStart"/>
            <w:r w:rsidRPr="00020E91">
              <w:rPr>
                <w:rFonts w:ascii="Arial" w:hAnsi="Arial" w:cs="Arial"/>
              </w:rPr>
              <w:t>.р</w:t>
            </w:r>
            <w:proofErr w:type="gramEnd"/>
            <w:r w:rsidRPr="00020E91">
              <w:rPr>
                <w:rFonts w:ascii="Arial" w:hAnsi="Arial" w:cs="Arial"/>
              </w:rPr>
              <w:t>уб</w:t>
            </w:r>
            <w:proofErr w:type="spellEnd"/>
            <w:r w:rsidRPr="00020E91">
              <w:rPr>
                <w:rFonts w:ascii="Arial" w:hAnsi="Arial" w:cs="Arial"/>
              </w:rPr>
              <w:t>.)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Предельный срок погашения долговых обязательств</w:t>
            </w:r>
          </w:p>
        </w:tc>
      </w:tr>
      <w:tr w:rsidR="00020E91" w:rsidRPr="00020E91" w:rsidTr="00020E91">
        <w:trPr>
          <w:gridAfter w:val="2"/>
          <w:wAfter w:w="442" w:type="dxa"/>
          <w:trHeight w:hRule="exact" w:val="36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</w:tr>
      <w:tr w:rsidR="00020E91" w:rsidRPr="00020E91" w:rsidTr="00020E91">
        <w:trPr>
          <w:gridAfter w:val="2"/>
          <w:wAfter w:w="442" w:type="dxa"/>
          <w:trHeight w:hRule="exact" w:val="94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</w:tr>
      <w:tr w:rsidR="00020E91" w:rsidRPr="00020E91" w:rsidTr="00020E91">
        <w:trPr>
          <w:gridAfter w:val="2"/>
          <w:wAfter w:w="442" w:type="dxa"/>
          <w:trHeight w:hRule="exact" w:val="90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</w:tr>
      <w:tr w:rsidR="00020E91" w:rsidRPr="00020E91" w:rsidTr="00020E91">
        <w:trPr>
          <w:gridAfter w:val="2"/>
          <w:wAfter w:w="442" w:type="dxa"/>
          <w:trHeight w:hRule="exact" w:val="54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</w:tr>
      <w:tr w:rsidR="00020E91" w:rsidRPr="00020E91" w:rsidTr="00020E91">
        <w:trPr>
          <w:gridAfter w:val="2"/>
          <w:wAfter w:w="442" w:type="dxa"/>
          <w:trHeight w:hRule="exact" w:val="35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</w:tr>
      <w:tr w:rsidR="00020E91" w:rsidRPr="00020E91" w:rsidTr="00020E91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b/>
              </w:rPr>
              <w:t xml:space="preserve"> </w:t>
            </w:r>
          </w:p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2. Погашение внутренних заимствований</w:t>
            </w:r>
          </w:p>
          <w:p w:rsidR="00020E91" w:rsidRPr="00020E91" w:rsidRDefault="00020E91">
            <w:pPr>
              <w:shd w:val="clear" w:color="auto" w:fill="FFFFFF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020E91" w:rsidRPr="00020E91" w:rsidRDefault="00020E91">
            <w:pPr>
              <w:shd w:val="clear" w:color="auto" w:fill="FFFFFF"/>
              <w:ind w:left="5146"/>
              <w:rPr>
                <w:rFonts w:ascii="Arial" w:hAnsi="Arial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20E91" w:rsidRPr="00020E91" w:rsidRDefault="00020E9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20E91" w:rsidRPr="00020E91" w:rsidRDefault="00020E9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20E91" w:rsidRPr="00020E91" w:rsidRDefault="00020E9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45" w:type="dxa"/>
          </w:tcPr>
          <w:p w:rsidR="00020E91" w:rsidRPr="00020E91" w:rsidRDefault="00020E91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020E91" w:rsidRPr="00020E91" w:rsidTr="00020E91">
        <w:trPr>
          <w:gridAfter w:val="2"/>
          <w:wAfter w:w="442" w:type="dxa"/>
          <w:trHeight w:hRule="exact" w:val="745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№</w:t>
            </w:r>
          </w:p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</w:t>
            </w:r>
            <w:proofErr w:type="gramStart"/>
            <w:r w:rsidRPr="00020E91">
              <w:rPr>
                <w:rFonts w:ascii="Arial" w:hAnsi="Arial" w:cs="Arial"/>
              </w:rPr>
              <w:t>п</w:t>
            </w:r>
            <w:proofErr w:type="gramEnd"/>
            <w:r w:rsidRPr="00020E91">
              <w:rPr>
                <w:rFonts w:ascii="Arial" w:hAnsi="Arial" w:cs="Arial"/>
              </w:rPr>
              <w:t>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Объем погашения средств в 2023 году ( </w:t>
            </w:r>
            <w:proofErr w:type="spellStart"/>
            <w:r w:rsidRPr="00020E91">
              <w:rPr>
                <w:rFonts w:ascii="Arial" w:hAnsi="Arial" w:cs="Arial"/>
              </w:rPr>
              <w:t>тыс</w:t>
            </w:r>
            <w:proofErr w:type="gramStart"/>
            <w:r w:rsidRPr="00020E91">
              <w:rPr>
                <w:rFonts w:ascii="Arial" w:hAnsi="Arial" w:cs="Arial"/>
              </w:rPr>
              <w:t>.р</w:t>
            </w:r>
            <w:proofErr w:type="gramEnd"/>
            <w:r w:rsidRPr="00020E91">
              <w:rPr>
                <w:rFonts w:ascii="Arial" w:hAnsi="Arial" w:cs="Arial"/>
              </w:rPr>
              <w:t>уб</w:t>
            </w:r>
            <w:proofErr w:type="spellEnd"/>
            <w:r w:rsidRPr="00020E91">
              <w:rPr>
                <w:rFonts w:ascii="Arial" w:hAnsi="Arial" w:cs="Arial"/>
              </w:rPr>
              <w:t>.)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Объем погашения средств в 2024 году ( </w:t>
            </w:r>
            <w:proofErr w:type="spellStart"/>
            <w:r w:rsidRPr="00020E91">
              <w:rPr>
                <w:rFonts w:ascii="Arial" w:hAnsi="Arial" w:cs="Arial"/>
              </w:rPr>
              <w:t>тыс</w:t>
            </w:r>
            <w:proofErr w:type="gramStart"/>
            <w:r w:rsidRPr="00020E91">
              <w:rPr>
                <w:rFonts w:ascii="Arial" w:hAnsi="Arial" w:cs="Arial"/>
              </w:rPr>
              <w:t>.р</w:t>
            </w:r>
            <w:proofErr w:type="gramEnd"/>
            <w:r w:rsidRPr="00020E91">
              <w:rPr>
                <w:rFonts w:ascii="Arial" w:hAnsi="Arial" w:cs="Arial"/>
              </w:rPr>
              <w:t>уб</w:t>
            </w:r>
            <w:proofErr w:type="spellEnd"/>
            <w:r w:rsidRPr="00020E91">
              <w:rPr>
                <w:rFonts w:ascii="Arial" w:hAnsi="Arial" w:cs="Arial"/>
              </w:rPr>
              <w:t>.)</w:t>
            </w:r>
          </w:p>
        </w:tc>
      </w:tr>
      <w:tr w:rsidR="00020E91" w:rsidRPr="00020E91" w:rsidTr="00020E91">
        <w:trPr>
          <w:gridAfter w:val="2"/>
          <w:wAfter w:w="442" w:type="dxa"/>
          <w:trHeight w:hRule="exact" w:val="46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</w:tr>
      <w:tr w:rsidR="00020E91" w:rsidRPr="00020E91" w:rsidTr="00020E91">
        <w:trPr>
          <w:gridAfter w:val="2"/>
          <w:wAfter w:w="442" w:type="dxa"/>
          <w:trHeight w:hRule="exact" w:val="1174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</w:tr>
      <w:tr w:rsidR="00020E91" w:rsidRPr="00020E91" w:rsidTr="00020E91">
        <w:trPr>
          <w:gridAfter w:val="2"/>
          <w:wAfter w:w="442" w:type="dxa"/>
          <w:trHeight w:hRule="exact" w:val="993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</w:tr>
      <w:tr w:rsidR="00020E91" w:rsidRPr="00020E91" w:rsidTr="00020E91">
        <w:trPr>
          <w:gridAfter w:val="2"/>
          <w:wAfter w:w="442" w:type="dxa"/>
          <w:trHeight w:hRule="exact" w:val="851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</w:tr>
      <w:tr w:rsidR="00020E91" w:rsidRPr="00020E91" w:rsidTr="00020E91">
        <w:trPr>
          <w:gridAfter w:val="2"/>
          <w:wAfter w:w="442" w:type="dxa"/>
          <w:trHeight w:hRule="exact" w:val="585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</w:tr>
      <w:tr w:rsidR="00020E91" w:rsidRPr="00020E91" w:rsidTr="00020E91">
        <w:trPr>
          <w:gridAfter w:val="2"/>
          <w:wAfter w:w="442" w:type="dxa"/>
          <w:trHeight w:val="43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0E91" w:rsidRPr="00020E91" w:rsidRDefault="00020E91">
            <w:pPr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</w:t>
            </w:r>
          </w:p>
        </w:tc>
      </w:tr>
    </w:tbl>
    <w:p w:rsidR="00020E91" w:rsidRPr="00020E91" w:rsidRDefault="00020E91" w:rsidP="00020E91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1F794A" w:rsidRDefault="001F794A" w:rsidP="00020E91">
      <w:pPr>
        <w:jc w:val="right"/>
        <w:rPr>
          <w:rFonts w:ascii="Arial" w:hAnsi="Arial" w:cs="Arial"/>
        </w:rPr>
      </w:pPr>
    </w:p>
    <w:p w:rsidR="00020E91" w:rsidRPr="00020E91" w:rsidRDefault="00020E91" w:rsidP="00020E91">
      <w:pPr>
        <w:jc w:val="right"/>
        <w:rPr>
          <w:rFonts w:ascii="Arial" w:hAnsi="Arial" w:cs="Arial"/>
        </w:rPr>
      </w:pPr>
      <w:r w:rsidRPr="00020E91">
        <w:rPr>
          <w:rFonts w:ascii="Arial" w:hAnsi="Arial" w:cs="Arial"/>
        </w:rPr>
        <w:t>Приложение №13</w:t>
      </w:r>
    </w:p>
    <w:p w:rsidR="00020E91" w:rsidRPr="00020E91" w:rsidRDefault="00020E91" w:rsidP="00020E91">
      <w:pPr>
        <w:jc w:val="right"/>
        <w:rPr>
          <w:rFonts w:ascii="Arial" w:hAnsi="Arial" w:cs="Arial"/>
        </w:rPr>
      </w:pPr>
      <w:r w:rsidRPr="00020E91">
        <w:rPr>
          <w:rFonts w:ascii="Arial" w:hAnsi="Arial" w:cs="Arial"/>
        </w:rPr>
        <w:t>к   решению Собрания депутатов</w:t>
      </w:r>
    </w:p>
    <w:p w:rsidR="00020E91" w:rsidRPr="00020E91" w:rsidRDefault="00020E91" w:rsidP="00020E91">
      <w:pPr>
        <w:jc w:val="right"/>
        <w:rPr>
          <w:rFonts w:ascii="Arial" w:hAnsi="Arial" w:cs="Arial"/>
        </w:rPr>
      </w:pPr>
      <w:proofErr w:type="spellStart"/>
      <w:r w:rsidRPr="00020E91">
        <w:rPr>
          <w:rFonts w:ascii="Arial" w:hAnsi="Arial" w:cs="Arial"/>
        </w:rPr>
        <w:t>Пригородненского</w:t>
      </w:r>
      <w:proofErr w:type="spellEnd"/>
      <w:r w:rsidRPr="00020E91">
        <w:rPr>
          <w:rFonts w:ascii="Arial" w:hAnsi="Arial" w:cs="Arial"/>
        </w:rPr>
        <w:t xml:space="preserve"> сельсовета</w:t>
      </w:r>
    </w:p>
    <w:p w:rsidR="00020E91" w:rsidRPr="00020E91" w:rsidRDefault="00020E91" w:rsidP="00020E91">
      <w:pPr>
        <w:jc w:val="right"/>
        <w:rPr>
          <w:rFonts w:ascii="Arial" w:hAnsi="Arial" w:cs="Arial"/>
        </w:rPr>
      </w:pPr>
      <w:r w:rsidRPr="00020E91">
        <w:rPr>
          <w:rFonts w:ascii="Arial" w:hAnsi="Arial" w:cs="Arial"/>
          <w:spacing w:val="-1"/>
          <w:sz w:val="22"/>
          <w:szCs w:val="22"/>
        </w:rPr>
        <w:t xml:space="preserve">                                                                             </w:t>
      </w:r>
      <w:r w:rsidR="001F794A">
        <w:rPr>
          <w:rFonts w:ascii="Arial" w:hAnsi="Arial" w:cs="Arial"/>
          <w:spacing w:val="-1"/>
          <w:sz w:val="22"/>
          <w:szCs w:val="22"/>
        </w:rPr>
        <w:t xml:space="preserve">                    </w:t>
      </w:r>
      <w:r w:rsidRPr="00020E91">
        <w:rPr>
          <w:rFonts w:ascii="Arial" w:hAnsi="Arial" w:cs="Arial"/>
          <w:spacing w:val="-1"/>
          <w:sz w:val="22"/>
          <w:szCs w:val="22"/>
        </w:rPr>
        <w:t xml:space="preserve"> От 21</w:t>
      </w:r>
      <w:r w:rsidRPr="00020E91">
        <w:rPr>
          <w:rFonts w:ascii="Arial" w:hAnsi="Arial" w:cs="Arial"/>
          <w:spacing w:val="13"/>
          <w:sz w:val="22"/>
          <w:szCs w:val="22"/>
        </w:rPr>
        <w:t>.12. 2021 года №3-15-7</w:t>
      </w:r>
    </w:p>
    <w:p w:rsidR="00020E91" w:rsidRPr="00020E91" w:rsidRDefault="00020E91" w:rsidP="00020E91">
      <w:pPr>
        <w:jc w:val="right"/>
        <w:rPr>
          <w:rFonts w:ascii="Arial" w:hAnsi="Arial" w:cs="Arial"/>
        </w:rPr>
      </w:pPr>
    </w:p>
    <w:p w:rsidR="00020E91" w:rsidRPr="001F794A" w:rsidRDefault="00020E91" w:rsidP="00020E91">
      <w:pPr>
        <w:pStyle w:val="af"/>
        <w:jc w:val="center"/>
        <w:rPr>
          <w:rFonts w:ascii="Arial" w:hAnsi="Arial" w:cs="Arial"/>
          <w:sz w:val="32"/>
          <w:szCs w:val="32"/>
        </w:rPr>
      </w:pPr>
      <w:r w:rsidRPr="001F794A">
        <w:rPr>
          <w:rFonts w:ascii="Arial" w:hAnsi="Arial" w:cs="Arial"/>
          <w:b/>
          <w:sz w:val="32"/>
          <w:szCs w:val="32"/>
        </w:rPr>
        <w:t>Программа муниципальных гарантий муниципального образования "</w:t>
      </w:r>
      <w:proofErr w:type="spellStart"/>
      <w:r w:rsidRPr="001F794A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1F794A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1F794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F794A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1F794A">
        <w:rPr>
          <w:rFonts w:ascii="Arial" w:hAnsi="Arial" w:cs="Arial"/>
          <w:b/>
          <w:spacing w:val="-2"/>
          <w:sz w:val="32"/>
          <w:szCs w:val="32"/>
        </w:rPr>
        <w:t>на 2022 год</w:t>
      </w:r>
    </w:p>
    <w:p w:rsidR="00020E91" w:rsidRPr="001F794A" w:rsidRDefault="00020E91" w:rsidP="00020E91">
      <w:pPr>
        <w:pStyle w:val="af"/>
        <w:jc w:val="center"/>
        <w:rPr>
          <w:rFonts w:ascii="Arial" w:hAnsi="Arial" w:cs="Arial"/>
          <w:sz w:val="32"/>
          <w:szCs w:val="32"/>
        </w:rPr>
      </w:pPr>
      <w:r w:rsidRPr="001F794A">
        <w:rPr>
          <w:rFonts w:ascii="Arial" w:hAnsi="Arial" w:cs="Arial"/>
          <w:b/>
          <w:spacing w:val="-2"/>
          <w:sz w:val="32"/>
          <w:szCs w:val="32"/>
        </w:rPr>
        <w:t xml:space="preserve"> </w:t>
      </w:r>
    </w:p>
    <w:p w:rsidR="00020E91" w:rsidRPr="00020E91" w:rsidRDefault="00020E91" w:rsidP="00020E91">
      <w:pPr>
        <w:jc w:val="center"/>
        <w:rPr>
          <w:rFonts w:ascii="Arial" w:hAnsi="Arial" w:cs="Arial"/>
        </w:rPr>
      </w:pPr>
      <w:r w:rsidRPr="00020E91">
        <w:rPr>
          <w:rFonts w:ascii="Arial" w:hAnsi="Arial" w:cs="Arial"/>
        </w:rPr>
        <w:t xml:space="preserve">1.1. Перечень подлежащих предоставлению муниципальных гарантий в 2022 году </w:t>
      </w:r>
    </w:p>
    <w:p w:rsidR="00020E91" w:rsidRPr="00020E91" w:rsidRDefault="00020E91" w:rsidP="00020E91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516"/>
        <w:gridCol w:w="1714"/>
        <w:gridCol w:w="1602"/>
        <w:gridCol w:w="1714"/>
        <w:gridCol w:w="1508"/>
        <w:gridCol w:w="1418"/>
        <w:gridCol w:w="1599"/>
      </w:tblGrid>
      <w:tr w:rsidR="00020E91" w:rsidRPr="00020E91" w:rsidTr="00020E9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Объем гарантий, </w:t>
            </w:r>
            <w:proofErr w:type="spellStart"/>
            <w:r w:rsidRPr="00020E91">
              <w:rPr>
                <w:rFonts w:ascii="Arial" w:hAnsi="Arial" w:cs="Arial"/>
              </w:rPr>
              <w:t>тыс</w:t>
            </w:r>
            <w:proofErr w:type="gramStart"/>
            <w:r w:rsidRPr="00020E91">
              <w:rPr>
                <w:rFonts w:ascii="Arial" w:hAnsi="Arial" w:cs="Arial"/>
              </w:rPr>
              <w:t>.р</w:t>
            </w:r>
            <w:proofErr w:type="gramEnd"/>
            <w:r w:rsidRPr="00020E91">
              <w:rPr>
                <w:rFonts w:ascii="Arial" w:hAnsi="Arial" w:cs="Arial"/>
              </w:rPr>
              <w:t>уб</w:t>
            </w:r>
            <w:proofErr w:type="spellEnd"/>
            <w:r w:rsidRPr="00020E91">
              <w:rPr>
                <w:rFonts w:ascii="Arial" w:hAnsi="Arial" w:cs="Arial"/>
              </w:rPr>
              <w:t>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Наличие (отсутствие</w:t>
            </w:r>
            <w:proofErr w:type="gramStart"/>
            <w:r w:rsidRPr="00020E91">
              <w:rPr>
                <w:rFonts w:ascii="Arial" w:hAnsi="Arial" w:cs="Arial"/>
              </w:rPr>
              <w:t>)п</w:t>
            </w:r>
            <w:proofErr w:type="gramEnd"/>
            <w:r w:rsidRPr="00020E91">
              <w:rPr>
                <w:rFonts w:ascii="Arial" w:hAnsi="Arial" w:cs="Arial"/>
              </w:rPr>
              <w:t>рава регрессного требования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Срок действия гарантии</w:t>
            </w:r>
          </w:p>
        </w:tc>
      </w:tr>
      <w:tr w:rsidR="00020E91" w:rsidRPr="00020E91" w:rsidTr="00020E9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</w:t>
            </w:r>
          </w:p>
        </w:tc>
      </w:tr>
      <w:tr w:rsidR="00020E91" w:rsidRPr="00020E91" w:rsidTr="00020E9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</w:tr>
      <w:tr w:rsidR="00020E91" w:rsidRPr="00020E91" w:rsidTr="00020E9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</w:tr>
    </w:tbl>
    <w:p w:rsidR="00020E91" w:rsidRPr="00020E91" w:rsidRDefault="00020E91" w:rsidP="00020E91">
      <w:pPr>
        <w:rPr>
          <w:rFonts w:ascii="Arial" w:hAnsi="Arial" w:cs="Arial"/>
        </w:rPr>
      </w:pPr>
    </w:p>
    <w:p w:rsidR="00020E91" w:rsidRPr="00020E91" w:rsidRDefault="00020E91" w:rsidP="00020E91">
      <w:pPr>
        <w:jc w:val="center"/>
        <w:rPr>
          <w:rFonts w:ascii="Arial" w:hAnsi="Arial" w:cs="Arial"/>
        </w:rPr>
      </w:pPr>
      <w:r w:rsidRPr="00020E91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 в 2022 году</w:t>
      </w:r>
    </w:p>
    <w:p w:rsidR="00020E91" w:rsidRPr="00020E91" w:rsidRDefault="00020E91" w:rsidP="00020E91">
      <w:pPr>
        <w:jc w:val="center"/>
        <w:rPr>
          <w:rFonts w:ascii="Arial" w:hAnsi="Arial" w:cs="Arial"/>
        </w:rPr>
      </w:pPr>
      <w:r w:rsidRPr="00020E91">
        <w:rPr>
          <w:rFonts w:ascii="Arial" w:hAnsi="Arial" w:cs="Arial"/>
        </w:rPr>
        <w:t xml:space="preserve"> 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730"/>
        <w:gridCol w:w="5341"/>
      </w:tblGrid>
      <w:tr w:rsidR="00020E91" w:rsidRPr="00020E91" w:rsidTr="00020E91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случаям, </w:t>
            </w:r>
            <w:proofErr w:type="spellStart"/>
            <w:r w:rsidRPr="00020E91">
              <w:rPr>
                <w:rFonts w:ascii="Arial" w:hAnsi="Arial" w:cs="Arial"/>
              </w:rPr>
              <w:t>тыс</w:t>
            </w:r>
            <w:proofErr w:type="gramStart"/>
            <w:r w:rsidRPr="00020E91">
              <w:rPr>
                <w:rFonts w:ascii="Arial" w:hAnsi="Arial" w:cs="Arial"/>
              </w:rPr>
              <w:t>.р</w:t>
            </w:r>
            <w:proofErr w:type="gramEnd"/>
            <w:r w:rsidRPr="00020E91">
              <w:rPr>
                <w:rFonts w:ascii="Arial" w:hAnsi="Arial" w:cs="Arial"/>
              </w:rPr>
              <w:t>уб</w:t>
            </w:r>
            <w:proofErr w:type="spellEnd"/>
            <w:r w:rsidRPr="00020E91">
              <w:rPr>
                <w:rFonts w:ascii="Arial" w:hAnsi="Arial" w:cs="Arial"/>
              </w:rPr>
              <w:t>.</w:t>
            </w:r>
          </w:p>
        </w:tc>
      </w:tr>
      <w:tr w:rsidR="00020E91" w:rsidRPr="00020E91" w:rsidTr="00020E91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0 ,0</w:t>
            </w:r>
          </w:p>
        </w:tc>
      </w:tr>
      <w:tr w:rsidR="00020E91" w:rsidRPr="00020E91" w:rsidTr="00020E91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0 ,0</w:t>
            </w:r>
          </w:p>
        </w:tc>
      </w:tr>
    </w:tbl>
    <w:p w:rsidR="00020E91" w:rsidRPr="00020E91" w:rsidRDefault="00020E91" w:rsidP="00020E91">
      <w:pPr>
        <w:rPr>
          <w:rFonts w:ascii="Arial" w:hAnsi="Arial" w:cs="Arial"/>
        </w:rPr>
      </w:pPr>
    </w:p>
    <w:p w:rsidR="00020E91" w:rsidRPr="00020E91" w:rsidRDefault="00020E91" w:rsidP="00020E91">
      <w:pPr>
        <w:rPr>
          <w:rFonts w:ascii="Arial" w:hAnsi="Arial" w:cs="Arial"/>
        </w:rPr>
      </w:pPr>
    </w:p>
    <w:p w:rsidR="00020E91" w:rsidRPr="00020E91" w:rsidRDefault="00020E91" w:rsidP="00020E91">
      <w:pPr>
        <w:rPr>
          <w:rFonts w:ascii="Arial" w:hAnsi="Arial" w:cs="Arial"/>
        </w:rPr>
      </w:pPr>
    </w:p>
    <w:p w:rsidR="00020E91" w:rsidRPr="00020E91" w:rsidRDefault="00020E91" w:rsidP="00020E91">
      <w:pPr>
        <w:rPr>
          <w:rFonts w:ascii="Arial" w:hAnsi="Arial" w:cs="Arial"/>
        </w:rPr>
      </w:pPr>
    </w:p>
    <w:p w:rsidR="00020E91" w:rsidRPr="00020E91" w:rsidRDefault="00020E91" w:rsidP="00020E91">
      <w:pPr>
        <w:rPr>
          <w:rFonts w:ascii="Arial" w:hAnsi="Arial" w:cs="Arial"/>
        </w:rPr>
      </w:pPr>
    </w:p>
    <w:p w:rsidR="00020E91" w:rsidRPr="00020E91" w:rsidRDefault="00020E91" w:rsidP="00020E91">
      <w:pPr>
        <w:rPr>
          <w:rFonts w:ascii="Arial" w:hAnsi="Arial" w:cs="Arial"/>
        </w:rPr>
      </w:pPr>
    </w:p>
    <w:p w:rsidR="00020E91" w:rsidRPr="00020E91" w:rsidRDefault="00020E91" w:rsidP="00020E91">
      <w:pPr>
        <w:rPr>
          <w:rFonts w:ascii="Arial" w:hAnsi="Arial" w:cs="Arial"/>
        </w:rPr>
      </w:pPr>
    </w:p>
    <w:p w:rsidR="00020E91" w:rsidRPr="00020E91" w:rsidRDefault="00020E91" w:rsidP="00020E91">
      <w:pPr>
        <w:tabs>
          <w:tab w:val="left" w:pos="6735"/>
        </w:tabs>
        <w:rPr>
          <w:rFonts w:ascii="Arial" w:hAnsi="Arial" w:cs="Arial"/>
        </w:rPr>
      </w:pPr>
      <w:r w:rsidRPr="00020E91">
        <w:rPr>
          <w:rFonts w:ascii="Arial" w:hAnsi="Arial" w:cs="Arial"/>
        </w:rPr>
        <w:tab/>
      </w:r>
    </w:p>
    <w:p w:rsidR="00020E91" w:rsidRPr="00020E91" w:rsidRDefault="00020E91" w:rsidP="00020E91">
      <w:pPr>
        <w:tabs>
          <w:tab w:val="left" w:pos="6735"/>
        </w:tabs>
        <w:rPr>
          <w:rFonts w:ascii="Arial" w:hAnsi="Arial" w:cs="Arial"/>
        </w:rPr>
      </w:pPr>
    </w:p>
    <w:p w:rsidR="00020E91" w:rsidRPr="00020E91" w:rsidRDefault="00020E91" w:rsidP="00020E91">
      <w:pPr>
        <w:tabs>
          <w:tab w:val="left" w:pos="6735"/>
        </w:tabs>
        <w:rPr>
          <w:rFonts w:ascii="Arial" w:hAnsi="Arial" w:cs="Arial"/>
        </w:rPr>
      </w:pPr>
    </w:p>
    <w:p w:rsidR="00020E91" w:rsidRPr="00020E91" w:rsidRDefault="00020E91" w:rsidP="00020E91">
      <w:pPr>
        <w:tabs>
          <w:tab w:val="left" w:pos="6735"/>
        </w:tabs>
        <w:rPr>
          <w:rFonts w:ascii="Arial" w:hAnsi="Arial" w:cs="Arial"/>
        </w:rPr>
      </w:pPr>
    </w:p>
    <w:p w:rsidR="00020E91" w:rsidRPr="00020E91" w:rsidRDefault="00020E91" w:rsidP="00020E91">
      <w:pPr>
        <w:tabs>
          <w:tab w:val="left" w:pos="6735"/>
        </w:tabs>
        <w:rPr>
          <w:rFonts w:ascii="Arial" w:hAnsi="Arial" w:cs="Arial"/>
        </w:rPr>
      </w:pPr>
    </w:p>
    <w:p w:rsidR="00020E91" w:rsidRPr="00020E91" w:rsidRDefault="00020E91" w:rsidP="00020E91">
      <w:pPr>
        <w:tabs>
          <w:tab w:val="left" w:pos="6735"/>
        </w:tabs>
        <w:rPr>
          <w:rFonts w:ascii="Arial" w:hAnsi="Arial" w:cs="Arial"/>
        </w:rPr>
      </w:pPr>
    </w:p>
    <w:p w:rsidR="00020E91" w:rsidRPr="00020E91" w:rsidRDefault="00020E91" w:rsidP="00020E91">
      <w:pPr>
        <w:tabs>
          <w:tab w:val="left" w:pos="6735"/>
        </w:tabs>
        <w:rPr>
          <w:rFonts w:ascii="Arial" w:hAnsi="Arial" w:cs="Arial"/>
        </w:rPr>
      </w:pPr>
    </w:p>
    <w:p w:rsidR="00020E91" w:rsidRPr="00020E91" w:rsidRDefault="00020E91" w:rsidP="00020E91">
      <w:pPr>
        <w:tabs>
          <w:tab w:val="left" w:pos="6735"/>
        </w:tabs>
        <w:rPr>
          <w:rFonts w:ascii="Arial" w:hAnsi="Arial" w:cs="Arial"/>
        </w:rPr>
      </w:pPr>
    </w:p>
    <w:p w:rsidR="00020E91" w:rsidRPr="00020E91" w:rsidRDefault="00020E91" w:rsidP="00020E91">
      <w:pPr>
        <w:tabs>
          <w:tab w:val="left" w:pos="6735"/>
        </w:tabs>
        <w:rPr>
          <w:rFonts w:ascii="Arial" w:hAnsi="Arial" w:cs="Arial"/>
        </w:rPr>
      </w:pPr>
    </w:p>
    <w:p w:rsidR="00020E91" w:rsidRPr="00020E91" w:rsidRDefault="00020E91" w:rsidP="00020E91">
      <w:pPr>
        <w:jc w:val="right"/>
        <w:rPr>
          <w:rFonts w:ascii="Arial" w:hAnsi="Arial" w:cs="Arial"/>
        </w:rPr>
      </w:pPr>
    </w:p>
    <w:p w:rsidR="00020E91" w:rsidRPr="001F794A" w:rsidRDefault="00020E91" w:rsidP="00020E91">
      <w:pPr>
        <w:jc w:val="right"/>
        <w:rPr>
          <w:rFonts w:ascii="Arial" w:hAnsi="Arial" w:cs="Arial"/>
        </w:rPr>
      </w:pPr>
      <w:r w:rsidRPr="001F794A">
        <w:rPr>
          <w:rFonts w:ascii="Arial" w:hAnsi="Arial" w:cs="Arial"/>
        </w:rPr>
        <w:t>Приложение №14</w:t>
      </w:r>
    </w:p>
    <w:p w:rsidR="00020E91" w:rsidRPr="001F794A" w:rsidRDefault="00020E91" w:rsidP="00020E91">
      <w:pPr>
        <w:jc w:val="right"/>
        <w:rPr>
          <w:rFonts w:ascii="Arial" w:hAnsi="Arial" w:cs="Arial"/>
        </w:rPr>
      </w:pPr>
      <w:r w:rsidRPr="001F794A">
        <w:rPr>
          <w:rFonts w:ascii="Arial" w:hAnsi="Arial" w:cs="Arial"/>
        </w:rPr>
        <w:t>к  решению Собрания депутатов</w:t>
      </w:r>
    </w:p>
    <w:p w:rsidR="00020E91" w:rsidRPr="001F794A" w:rsidRDefault="00020E91" w:rsidP="00020E91">
      <w:pPr>
        <w:jc w:val="right"/>
        <w:rPr>
          <w:rFonts w:ascii="Arial" w:hAnsi="Arial" w:cs="Arial"/>
        </w:rPr>
      </w:pPr>
      <w:proofErr w:type="spellStart"/>
      <w:r w:rsidRPr="001F794A">
        <w:rPr>
          <w:rFonts w:ascii="Arial" w:hAnsi="Arial" w:cs="Arial"/>
        </w:rPr>
        <w:t>Пригородненского</w:t>
      </w:r>
      <w:proofErr w:type="spellEnd"/>
      <w:r w:rsidRPr="001F794A">
        <w:rPr>
          <w:rFonts w:ascii="Arial" w:hAnsi="Arial" w:cs="Arial"/>
        </w:rPr>
        <w:t xml:space="preserve"> сельсовета</w:t>
      </w:r>
    </w:p>
    <w:p w:rsidR="00020E91" w:rsidRPr="001F794A" w:rsidRDefault="00020E91" w:rsidP="00020E91">
      <w:pPr>
        <w:jc w:val="right"/>
        <w:rPr>
          <w:rFonts w:ascii="Arial" w:hAnsi="Arial" w:cs="Arial"/>
        </w:rPr>
      </w:pPr>
      <w:r w:rsidRPr="001F794A">
        <w:rPr>
          <w:rFonts w:ascii="Arial" w:hAnsi="Arial" w:cs="Arial"/>
          <w:spacing w:val="-1"/>
        </w:rPr>
        <w:t xml:space="preserve">                                               </w:t>
      </w:r>
      <w:r w:rsidR="001F794A">
        <w:rPr>
          <w:rFonts w:ascii="Arial" w:hAnsi="Arial" w:cs="Arial"/>
          <w:spacing w:val="-1"/>
        </w:rPr>
        <w:t xml:space="preserve">                              </w:t>
      </w:r>
      <w:r w:rsidRPr="001F794A">
        <w:rPr>
          <w:rFonts w:ascii="Arial" w:hAnsi="Arial" w:cs="Arial"/>
          <w:spacing w:val="-1"/>
        </w:rPr>
        <w:t xml:space="preserve"> от 21.12.</w:t>
      </w:r>
      <w:r w:rsidRPr="001F794A">
        <w:rPr>
          <w:rFonts w:ascii="Arial" w:hAnsi="Arial" w:cs="Arial"/>
          <w:spacing w:val="13"/>
        </w:rPr>
        <w:t xml:space="preserve"> 2021 года №3-15-7</w:t>
      </w:r>
    </w:p>
    <w:p w:rsidR="00020E91" w:rsidRPr="00020E91" w:rsidRDefault="00020E91" w:rsidP="00020E91">
      <w:pPr>
        <w:jc w:val="right"/>
        <w:rPr>
          <w:rFonts w:ascii="Arial" w:hAnsi="Arial" w:cs="Arial"/>
        </w:rPr>
      </w:pPr>
    </w:p>
    <w:p w:rsidR="00020E91" w:rsidRPr="00020E91" w:rsidRDefault="00020E91" w:rsidP="00020E91">
      <w:pPr>
        <w:jc w:val="right"/>
        <w:rPr>
          <w:rFonts w:ascii="Arial" w:hAnsi="Arial" w:cs="Arial"/>
        </w:rPr>
      </w:pPr>
    </w:p>
    <w:p w:rsidR="00020E91" w:rsidRPr="001F794A" w:rsidRDefault="00020E91" w:rsidP="00020E91">
      <w:pPr>
        <w:pStyle w:val="af"/>
        <w:jc w:val="center"/>
        <w:rPr>
          <w:rFonts w:ascii="Arial" w:hAnsi="Arial" w:cs="Arial"/>
          <w:sz w:val="32"/>
          <w:szCs w:val="32"/>
        </w:rPr>
      </w:pPr>
      <w:r w:rsidRPr="001F794A">
        <w:rPr>
          <w:rFonts w:ascii="Arial" w:hAnsi="Arial" w:cs="Arial"/>
          <w:b/>
          <w:sz w:val="32"/>
          <w:szCs w:val="32"/>
        </w:rPr>
        <w:t>Программа муниципальных гарантий муниципального образования "</w:t>
      </w:r>
      <w:proofErr w:type="spellStart"/>
      <w:r w:rsidRPr="001F794A">
        <w:rPr>
          <w:rFonts w:ascii="Arial" w:hAnsi="Arial" w:cs="Arial"/>
          <w:b/>
          <w:sz w:val="32"/>
          <w:szCs w:val="32"/>
        </w:rPr>
        <w:t>Пригородненский</w:t>
      </w:r>
      <w:proofErr w:type="spellEnd"/>
      <w:r w:rsidRPr="001F794A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1F794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F794A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Pr="001F794A">
        <w:rPr>
          <w:rFonts w:ascii="Arial" w:hAnsi="Arial" w:cs="Arial"/>
          <w:b/>
          <w:spacing w:val="-2"/>
          <w:sz w:val="32"/>
          <w:szCs w:val="32"/>
        </w:rPr>
        <w:t>на  2023 - 2024 годы</w:t>
      </w:r>
    </w:p>
    <w:p w:rsidR="00020E91" w:rsidRPr="001F794A" w:rsidRDefault="00020E91" w:rsidP="00020E91">
      <w:pPr>
        <w:pStyle w:val="af"/>
        <w:jc w:val="center"/>
        <w:rPr>
          <w:rFonts w:ascii="Arial" w:hAnsi="Arial" w:cs="Arial"/>
          <w:sz w:val="32"/>
          <w:szCs w:val="32"/>
        </w:rPr>
      </w:pPr>
      <w:r w:rsidRPr="001F794A">
        <w:rPr>
          <w:rFonts w:ascii="Arial" w:hAnsi="Arial" w:cs="Arial"/>
          <w:b/>
          <w:spacing w:val="-2"/>
          <w:sz w:val="32"/>
          <w:szCs w:val="32"/>
        </w:rPr>
        <w:t xml:space="preserve"> </w:t>
      </w:r>
      <w:bookmarkStart w:id="0" w:name="_GoBack"/>
      <w:bookmarkEnd w:id="0"/>
    </w:p>
    <w:p w:rsidR="00020E91" w:rsidRPr="00020E91" w:rsidRDefault="00020E91" w:rsidP="00020E91">
      <w:pPr>
        <w:jc w:val="center"/>
        <w:rPr>
          <w:rFonts w:ascii="Arial" w:hAnsi="Arial" w:cs="Arial"/>
        </w:rPr>
      </w:pPr>
      <w:r w:rsidRPr="00020E91">
        <w:rPr>
          <w:rFonts w:ascii="Arial" w:hAnsi="Arial" w:cs="Arial"/>
        </w:rPr>
        <w:t xml:space="preserve">1.1. Перечень подлежащих предоставлению муниципальных гарантий в 2022-2023 годах </w:t>
      </w:r>
    </w:p>
    <w:p w:rsidR="00020E91" w:rsidRPr="00020E91" w:rsidRDefault="00020E91" w:rsidP="00020E91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516"/>
        <w:gridCol w:w="1714"/>
        <w:gridCol w:w="1602"/>
        <w:gridCol w:w="1714"/>
        <w:gridCol w:w="1508"/>
        <w:gridCol w:w="1276"/>
        <w:gridCol w:w="1457"/>
      </w:tblGrid>
      <w:tr w:rsidR="00020E91" w:rsidRPr="00020E91" w:rsidTr="00020E9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Объем гарантий, тыс. руб.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Наличие (отсутствие</w:t>
            </w:r>
            <w:proofErr w:type="gramStart"/>
            <w:r w:rsidRPr="00020E91">
              <w:rPr>
                <w:rFonts w:ascii="Arial" w:hAnsi="Arial" w:cs="Arial"/>
              </w:rPr>
              <w:t>)п</w:t>
            </w:r>
            <w:proofErr w:type="gramEnd"/>
            <w:r w:rsidRPr="00020E91">
              <w:rPr>
                <w:rFonts w:ascii="Arial" w:hAnsi="Arial" w:cs="Arial"/>
              </w:rPr>
              <w:t>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Срок действия гарантии</w:t>
            </w:r>
          </w:p>
        </w:tc>
      </w:tr>
      <w:tr w:rsidR="00020E91" w:rsidRPr="00020E91" w:rsidTr="00020E9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7</w:t>
            </w:r>
          </w:p>
        </w:tc>
      </w:tr>
      <w:tr w:rsidR="00020E91" w:rsidRPr="00020E91" w:rsidTr="00020E9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</w:tr>
      <w:tr w:rsidR="00020E91" w:rsidRPr="00020E91" w:rsidTr="00020E9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E91" w:rsidRPr="00020E91" w:rsidRDefault="00020E91">
            <w:pPr>
              <w:widowControl w:val="0"/>
              <w:autoSpaceDE w:val="0"/>
              <w:snapToGri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-</w:t>
            </w:r>
          </w:p>
        </w:tc>
      </w:tr>
    </w:tbl>
    <w:p w:rsidR="00020E91" w:rsidRPr="00020E91" w:rsidRDefault="00020E91" w:rsidP="00020E91">
      <w:pPr>
        <w:rPr>
          <w:rFonts w:ascii="Arial" w:hAnsi="Arial" w:cs="Arial"/>
        </w:rPr>
      </w:pPr>
    </w:p>
    <w:p w:rsidR="00020E91" w:rsidRPr="00020E91" w:rsidRDefault="00020E91" w:rsidP="00020E91">
      <w:pPr>
        <w:jc w:val="center"/>
        <w:rPr>
          <w:rFonts w:ascii="Arial" w:hAnsi="Arial" w:cs="Arial"/>
        </w:rPr>
      </w:pPr>
      <w:r w:rsidRPr="00020E91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 в 2023-2024 годах</w:t>
      </w:r>
    </w:p>
    <w:p w:rsidR="00020E91" w:rsidRPr="00020E91" w:rsidRDefault="00020E91" w:rsidP="00020E91">
      <w:pPr>
        <w:jc w:val="center"/>
        <w:rPr>
          <w:rFonts w:ascii="Arial" w:hAnsi="Arial" w:cs="Arial"/>
        </w:rPr>
      </w:pPr>
      <w:r w:rsidRPr="00020E91">
        <w:rPr>
          <w:rFonts w:ascii="Arial" w:hAnsi="Arial" w:cs="Arial"/>
        </w:rPr>
        <w:t xml:space="preserve"> 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3016"/>
      </w:tblGrid>
      <w:tr w:rsidR="00020E91" w:rsidRPr="00020E91" w:rsidTr="00020E9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в 2023 году, </w:t>
            </w:r>
            <w:proofErr w:type="spellStart"/>
            <w:r w:rsidRPr="00020E91">
              <w:rPr>
                <w:rFonts w:ascii="Arial" w:hAnsi="Arial" w:cs="Arial"/>
              </w:rPr>
              <w:t>тыс</w:t>
            </w:r>
            <w:proofErr w:type="gramStart"/>
            <w:r w:rsidRPr="00020E91">
              <w:rPr>
                <w:rFonts w:ascii="Arial" w:hAnsi="Arial" w:cs="Arial"/>
              </w:rPr>
              <w:t>.р</w:t>
            </w:r>
            <w:proofErr w:type="gramEnd"/>
            <w:r w:rsidRPr="00020E91">
              <w:rPr>
                <w:rFonts w:ascii="Arial" w:hAnsi="Arial" w:cs="Arial"/>
              </w:rPr>
              <w:t>уб</w:t>
            </w:r>
            <w:proofErr w:type="spellEnd"/>
            <w:r w:rsidRPr="00020E91">
              <w:rPr>
                <w:rFonts w:ascii="Arial" w:hAnsi="Arial" w:cs="Arial"/>
              </w:rPr>
              <w:t>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91" w:rsidRPr="00020E91" w:rsidRDefault="00020E91">
            <w:pPr>
              <w:snapToGrid w:val="0"/>
              <w:rPr>
                <w:rFonts w:ascii="Arial" w:hAnsi="Arial" w:cs="Arial"/>
              </w:rPr>
            </w:pPr>
          </w:p>
          <w:p w:rsidR="00020E91" w:rsidRPr="00020E91" w:rsidRDefault="00020E91">
            <w:pPr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в 2024 году, </w:t>
            </w:r>
            <w:proofErr w:type="spellStart"/>
            <w:r w:rsidRPr="00020E91">
              <w:rPr>
                <w:rFonts w:ascii="Arial" w:hAnsi="Arial" w:cs="Arial"/>
              </w:rPr>
              <w:t>тыс</w:t>
            </w:r>
            <w:proofErr w:type="gramStart"/>
            <w:r w:rsidRPr="00020E91">
              <w:rPr>
                <w:rFonts w:ascii="Arial" w:hAnsi="Arial" w:cs="Arial"/>
              </w:rPr>
              <w:t>.р</w:t>
            </w:r>
            <w:proofErr w:type="gramEnd"/>
            <w:r w:rsidRPr="00020E91">
              <w:rPr>
                <w:rFonts w:ascii="Arial" w:hAnsi="Arial" w:cs="Arial"/>
              </w:rPr>
              <w:t>уб</w:t>
            </w:r>
            <w:proofErr w:type="spellEnd"/>
            <w:r w:rsidRPr="00020E91">
              <w:rPr>
                <w:rFonts w:ascii="Arial" w:hAnsi="Arial" w:cs="Arial"/>
              </w:rPr>
              <w:t>.</w:t>
            </w:r>
          </w:p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</w:tr>
      <w:tr w:rsidR="00020E91" w:rsidRPr="00020E91" w:rsidTr="00020E9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0 ,0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0,0</w:t>
            </w:r>
          </w:p>
        </w:tc>
      </w:tr>
      <w:tr w:rsidR="00020E91" w:rsidRPr="00020E91" w:rsidTr="00020E9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За счет расходов местного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0 ,0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1" w:rsidRPr="00020E91" w:rsidRDefault="00020E91">
            <w:pPr>
              <w:widowControl w:val="0"/>
              <w:autoSpaceDE w:val="0"/>
              <w:rPr>
                <w:rFonts w:ascii="Arial" w:hAnsi="Arial" w:cs="Arial"/>
              </w:rPr>
            </w:pPr>
            <w:r w:rsidRPr="00020E91">
              <w:rPr>
                <w:rFonts w:ascii="Arial" w:hAnsi="Arial" w:cs="Arial"/>
              </w:rPr>
              <w:t>0,0</w:t>
            </w:r>
          </w:p>
        </w:tc>
      </w:tr>
    </w:tbl>
    <w:p w:rsidR="00020E91" w:rsidRPr="00020E91" w:rsidRDefault="00020E91" w:rsidP="00020E91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</w:rPr>
      </w:pPr>
    </w:p>
    <w:p w:rsidR="00006A30" w:rsidRPr="00020E91" w:rsidRDefault="00006A30">
      <w:pPr>
        <w:rPr>
          <w:rFonts w:ascii="Arial" w:hAnsi="Arial" w:cs="Arial"/>
        </w:rPr>
      </w:pPr>
    </w:p>
    <w:sectPr w:rsidR="00006A30" w:rsidRPr="00020E91" w:rsidSect="00020E9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91"/>
    <w:rsid w:val="00006A30"/>
    <w:rsid w:val="00020E91"/>
    <w:rsid w:val="001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20E91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0E91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20E91"/>
    <w:pPr>
      <w:numPr>
        <w:ilvl w:val="5"/>
        <w:numId w:val="2"/>
      </w:numPr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E9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020E9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semiHidden/>
    <w:rsid w:val="00020E91"/>
    <w:rPr>
      <w:rFonts w:ascii="Times New Roman" w:eastAsia="Times New Roman" w:hAnsi="Times New Roman" w:cs="Times New Roman"/>
      <w:b/>
      <w:bCs/>
      <w:lang w:val="en-US" w:eastAsia="zh-CN"/>
    </w:rPr>
  </w:style>
  <w:style w:type="character" w:styleId="a3">
    <w:name w:val="Hyperlink"/>
    <w:semiHidden/>
    <w:unhideWhenUsed/>
    <w:rsid w:val="00020E91"/>
    <w:rPr>
      <w:color w:val="0000FF"/>
      <w:u w:val="single"/>
    </w:rPr>
  </w:style>
  <w:style w:type="paragraph" w:styleId="a4">
    <w:name w:val="header"/>
    <w:basedOn w:val="a"/>
    <w:link w:val="11"/>
    <w:semiHidden/>
    <w:unhideWhenUsed/>
    <w:rsid w:val="00020E91"/>
    <w:rPr>
      <w:lang w:val="en-US"/>
    </w:rPr>
  </w:style>
  <w:style w:type="character" w:customStyle="1" w:styleId="11">
    <w:name w:val="Верхний колонтитул Знак1"/>
    <w:basedOn w:val="a0"/>
    <w:link w:val="a4"/>
    <w:semiHidden/>
    <w:locked/>
    <w:rsid w:val="00020E91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5">
    <w:name w:val="Верхний колонтитул Знак"/>
    <w:basedOn w:val="a0"/>
    <w:semiHidden/>
    <w:rsid w:val="00020E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12"/>
    <w:semiHidden/>
    <w:unhideWhenUsed/>
    <w:rsid w:val="00020E91"/>
    <w:rPr>
      <w:sz w:val="28"/>
      <w:szCs w:val="20"/>
    </w:rPr>
  </w:style>
  <w:style w:type="character" w:customStyle="1" w:styleId="12">
    <w:name w:val="Нижний колонтитул Знак1"/>
    <w:basedOn w:val="a0"/>
    <w:link w:val="a6"/>
    <w:semiHidden/>
    <w:locked/>
    <w:rsid w:val="00020E9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Нижний колонтитул Знак"/>
    <w:basedOn w:val="a0"/>
    <w:semiHidden/>
    <w:rsid w:val="00020E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"/>
    <w:semiHidden/>
    <w:unhideWhenUsed/>
    <w:rsid w:val="00020E91"/>
    <w:pPr>
      <w:ind w:left="283" w:hanging="283"/>
    </w:pPr>
  </w:style>
  <w:style w:type="paragraph" w:styleId="a9">
    <w:name w:val="Body Text"/>
    <w:basedOn w:val="a"/>
    <w:link w:val="13"/>
    <w:semiHidden/>
    <w:unhideWhenUsed/>
    <w:rsid w:val="00020E91"/>
    <w:pPr>
      <w:spacing w:after="120"/>
    </w:pPr>
  </w:style>
  <w:style w:type="character" w:customStyle="1" w:styleId="13">
    <w:name w:val="Основной текст Знак1"/>
    <w:basedOn w:val="a0"/>
    <w:link w:val="a9"/>
    <w:semiHidden/>
    <w:locked/>
    <w:rsid w:val="00020E9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semiHidden/>
    <w:rsid w:val="00020E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 Indent"/>
    <w:basedOn w:val="a"/>
    <w:link w:val="14"/>
    <w:semiHidden/>
    <w:unhideWhenUsed/>
    <w:rsid w:val="00020E91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b"/>
    <w:semiHidden/>
    <w:locked/>
    <w:rsid w:val="00020E9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с отступом Знак"/>
    <w:basedOn w:val="a0"/>
    <w:semiHidden/>
    <w:rsid w:val="00020E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15"/>
    <w:semiHidden/>
    <w:unhideWhenUsed/>
    <w:rsid w:val="00020E9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d"/>
    <w:semiHidden/>
    <w:locked/>
    <w:rsid w:val="00020E9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e">
    <w:name w:val="Текст выноски Знак"/>
    <w:basedOn w:val="a0"/>
    <w:semiHidden/>
    <w:rsid w:val="00020E91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No Spacing"/>
    <w:qFormat/>
    <w:rsid w:val="00020E9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0">
    <w:name w:val="List Paragraph"/>
    <w:basedOn w:val="a"/>
    <w:qFormat/>
    <w:rsid w:val="00020E91"/>
    <w:pPr>
      <w:ind w:left="708"/>
    </w:pPr>
  </w:style>
  <w:style w:type="paragraph" w:customStyle="1" w:styleId="af1">
    <w:name w:val="Заголовок"/>
    <w:basedOn w:val="a"/>
    <w:next w:val="a9"/>
    <w:rsid w:val="00020E91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Указатель2"/>
    <w:basedOn w:val="a"/>
    <w:rsid w:val="00020E91"/>
    <w:pPr>
      <w:suppressLineNumbers/>
    </w:pPr>
    <w:rPr>
      <w:rFonts w:cs="Arial"/>
    </w:rPr>
  </w:style>
  <w:style w:type="paragraph" w:customStyle="1" w:styleId="210">
    <w:name w:val="Список 21"/>
    <w:basedOn w:val="a"/>
    <w:rsid w:val="00020E91"/>
    <w:pPr>
      <w:ind w:left="566" w:hanging="283"/>
    </w:pPr>
  </w:style>
  <w:style w:type="paragraph" w:customStyle="1" w:styleId="16">
    <w:name w:val="Красная строка1"/>
    <w:basedOn w:val="a9"/>
    <w:rsid w:val="00020E91"/>
    <w:pPr>
      <w:ind w:firstLine="210"/>
    </w:pPr>
  </w:style>
  <w:style w:type="paragraph" w:customStyle="1" w:styleId="WW-">
    <w:name w:val="WW-Заголовок"/>
    <w:basedOn w:val="a"/>
    <w:next w:val="a9"/>
    <w:rsid w:val="00020E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7">
    <w:name w:val="Название1"/>
    <w:basedOn w:val="a"/>
    <w:rsid w:val="00020E9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8">
    <w:name w:val="Указатель1"/>
    <w:basedOn w:val="a"/>
    <w:rsid w:val="00020E91"/>
    <w:pPr>
      <w:suppressLineNumbers/>
    </w:pPr>
    <w:rPr>
      <w:rFonts w:ascii="Arial" w:hAnsi="Arial" w:cs="Tahoma"/>
    </w:rPr>
  </w:style>
  <w:style w:type="paragraph" w:customStyle="1" w:styleId="af2">
    <w:name w:val="Содержимое врезки"/>
    <w:basedOn w:val="a9"/>
    <w:rsid w:val="00020E91"/>
  </w:style>
  <w:style w:type="paragraph" w:customStyle="1" w:styleId="af3">
    <w:name w:val="Содержимое таблицы"/>
    <w:basedOn w:val="a"/>
    <w:rsid w:val="00020E91"/>
    <w:pPr>
      <w:suppressLineNumbers/>
    </w:pPr>
  </w:style>
  <w:style w:type="paragraph" w:customStyle="1" w:styleId="af4">
    <w:name w:val="Заголовок таблицы"/>
    <w:basedOn w:val="af3"/>
    <w:rsid w:val="00020E91"/>
    <w:pPr>
      <w:jc w:val="center"/>
    </w:pPr>
    <w:rPr>
      <w:b/>
      <w:bCs/>
    </w:rPr>
  </w:style>
  <w:style w:type="paragraph" w:customStyle="1" w:styleId="19">
    <w:name w:val="Текст1"/>
    <w:basedOn w:val="a"/>
    <w:rsid w:val="00020E9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20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a">
    <w:name w:val="Знак Знак1 Знак Знак Знак Знак"/>
    <w:basedOn w:val="a"/>
    <w:rsid w:val="00020E9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020E91"/>
    <w:rPr>
      <w:b/>
      <w:sz w:val="28"/>
      <w:szCs w:val="20"/>
    </w:rPr>
  </w:style>
  <w:style w:type="paragraph" w:customStyle="1" w:styleId="ConsPlusTitle">
    <w:name w:val="ConsPlusTitle"/>
    <w:rsid w:val="00020E9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customStyle="1" w:styleId="WW8Num1z0">
    <w:name w:val="WW8Num1z0"/>
    <w:rsid w:val="00020E91"/>
  </w:style>
  <w:style w:type="character" w:customStyle="1" w:styleId="WW8Num1z1">
    <w:name w:val="WW8Num1z1"/>
    <w:rsid w:val="00020E91"/>
  </w:style>
  <w:style w:type="character" w:customStyle="1" w:styleId="WW8Num1z2">
    <w:name w:val="WW8Num1z2"/>
    <w:rsid w:val="00020E91"/>
  </w:style>
  <w:style w:type="character" w:customStyle="1" w:styleId="WW8Num1z3">
    <w:name w:val="WW8Num1z3"/>
    <w:rsid w:val="00020E91"/>
  </w:style>
  <w:style w:type="character" w:customStyle="1" w:styleId="WW8Num1z4">
    <w:name w:val="WW8Num1z4"/>
    <w:rsid w:val="00020E91"/>
  </w:style>
  <w:style w:type="character" w:customStyle="1" w:styleId="WW8Num1z5">
    <w:name w:val="WW8Num1z5"/>
    <w:rsid w:val="00020E91"/>
  </w:style>
  <w:style w:type="character" w:customStyle="1" w:styleId="WW8Num1z6">
    <w:name w:val="WW8Num1z6"/>
    <w:rsid w:val="00020E91"/>
  </w:style>
  <w:style w:type="character" w:customStyle="1" w:styleId="WW8Num1z7">
    <w:name w:val="WW8Num1z7"/>
    <w:rsid w:val="00020E91"/>
  </w:style>
  <w:style w:type="character" w:customStyle="1" w:styleId="WW8Num1z8">
    <w:name w:val="WW8Num1z8"/>
    <w:rsid w:val="00020E91"/>
  </w:style>
  <w:style w:type="character" w:customStyle="1" w:styleId="WW8Num2z0">
    <w:name w:val="WW8Num2z0"/>
    <w:rsid w:val="00020E9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020E91"/>
  </w:style>
  <w:style w:type="character" w:customStyle="1" w:styleId="WW8Num2z2">
    <w:name w:val="WW8Num2z2"/>
    <w:rsid w:val="00020E91"/>
  </w:style>
  <w:style w:type="character" w:customStyle="1" w:styleId="WW8Num2z3">
    <w:name w:val="WW8Num2z3"/>
    <w:rsid w:val="00020E91"/>
  </w:style>
  <w:style w:type="character" w:customStyle="1" w:styleId="WW8Num2z4">
    <w:name w:val="WW8Num2z4"/>
    <w:rsid w:val="00020E91"/>
  </w:style>
  <w:style w:type="character" w:customStyle="1" w:styleId="WW8Num2z5">
    <w:name w:val="WW8Num2z5"/>
    <w:rsid w:val="00020E91"/>
  </w:style>
  <w:style w:type="character" w:customStyle="1" w:styleId="WW8Num2z6">
    <w:name w:val="WW8Num2z6"/>
    <w:rsid w:val="00020E91"/>
  </w:style>
  <w:style w:type="character" w:customStyle="1" w:styleId="WW8Num2z7">
    <w:name w:val="WW8Num2z7"/>
    <w:rsid w:val="00020E91"/>
  </w:style>
  <w:style w:type="character" w:customStyle="1" w:styleId="WW8Num2z8">
    <w:name w:val="WW8Num2z8"/>
    <w:rsid w:val="00020E91"/>
  </w:style>
  <w:style w:type="character" w:customStyle="1" w:styleId="WW8Num3z0">
    <w:name w:val="WW8Num3z0"/>
    <w:rsid w:val="00020E91"/>
  </w:style>
  <w:style w:type="character" w:customStyle="1" w:styleId="WW8Num3z1">
    <w:name w:val="WW8Num3z1"/>
    <w:rsid w:val="00020E91"/>
  </w:style>
  <w:style w:type="character" w:customStyle="1" w:styleId="WW8Num3z2">
    <w:name w:val="WW8Num3z2"/>
    <w:rsid w:val="00020E91"/>
  </w:style>
  <w:style w:type="character" w:customStyle="1" w:styleId="WW8Num3z3">
    <w:name w:val="WW8Num3z3"/>
    <w:rsid w:val="00020E91"/>
  </w:style>
  <w:style w:type="character" w:customStyle="1" w:styleId="WW8Num3z4">
    <w:name w:val="WW8Num3z4"/>
    <w:rsid w:val="00020E91"/>
  </w:style>
  <w:style w:type="character" w:customStyle="1" w:styleId="WW8Num3z5">
    <w:name w:val="WW8Num3z5"/>
    <w:rsid w:val="00020E91"/>
  </w:style>
  <w:style w:type="character" w:customStyle="1" w:styleId="WW8Num3z6">
    <w:name w:val="WW8Num3z6"/>
    <w:rsid w:val="00020E91"/>
  </w:style>
  <w:style w:type="character" w:customStyle="1" w:styleId="WW8Num3z7">
    <w:name w:val="WW8Num3z7"/>
    <w:rsid w:val="00020E91"/>
  </w:style>
  <w:style w:type="character" w:customStyle="1" w:styleId="WW8Num3z8">
    <w:name w:val="WW8Num3z8"/>
    <w:rsid w:val="00020E91"/>
  </w:style>
  <w:style w:type="character" w:customStyle="1" w:styleId="WW8Num4z0">
    <w:name w:val="WW8Num4z0"/>
    <w:rsid w:val="00020E91"/>
  </w:style>
  <w:style w:type="character" w:customStyle="1" w:styleId="WW8Num4z1">
    <w:name w:val="WW8Num4z1"/>
    <w:rsid w:val="00020E91"/>
  </w:style>
  <w:style w:type="character" w:customStyle="1" w:styleId="WW8Num4z2">
    <w:name w:val="WW8Num4z2"/>
    <w:rsid w:val="00020E91"/>
  </w:style>
  <w:style w:type="character" w:customStyle="1" w:styleId="WW8Num4z3">
    <w:name w:val="WW8Num4z3"/>
    <w:rsid w:val="00020E91"/>
  </w:style>
  <w:style w:type="character" w:customStyle="1" w:styleId="WW8Num4z4">
    <w:name w:val="WW8Num4z4"/>
    <w:rsid w:val="00020E91"/>
  </w:style>
  <w:style w:type="character" w:customStyle="1" w:styleId="WW8Num4z5">
    <w:name w:val="WW8Num4z5"/>
    <w:rsid w:val="00020E91"/>
  </w:style>
  <w:style w:type="character" w:customStyle="1" w:styleId="WW8Num4z6">
    <w:name w:val="WW8Num4z6"/>
    <w:rsid w:val="00020E91"/>
  </w:style>
  <w:style w:type="character" w:customStyle="1" w:styleId="WW8Num4z7">
    <w:name w:val="WW8Num4z7"/>
    <w:rsid w:val="00020E91"/>
  </w:style>
  <w:style w:type="character" w:customStyle="1" w:styleId="WW8Num4z8">
    <w:name w:val="WW8Num4z8"/>
    <w:rsid w:val="00020E91"/>
  </w:style>
  <w:style w:type="character" w:customStyle="1" w:styleId="WW8Num5z0">
    <w:name w:val="WW8Num5z0"/>
    <w:rsid w:val="00020E91"/>
  </w:style>
  <w:style w:type="character" w:customStyle="1" w:styleId="WW8Num5z1">
    <w:name w:val="WW8Num5z1"/>
    <w:rsid w:val="00020E91"/>
  </w:style>
  <w:style w:type="character" w:customStyle="1" w:styleId="WW8Num5z2">
    <w:name w:val="WW8Num5z2"/>
    <w:rsid w:val="00020E91"/>
  </w:style>
  <w:style w:type="character" w:customStyle="1" w:styleId="WW8Num5z3">
    <w:name w:val="WW8Num5z3"/>
    <w:rsid w:val="00020E91"/>
  </w:style>
  <w:style w:type="character" w:customStyle="1" w:styleId="WW8Num5z4">
    <w:name w:val="WW8Num5z4"/>
    <w:rsid w:val="00020E91"/>
  </w:style>
  <w:style w:type="character" w:customStyle="1" w:styleId="WW8Num5z5">
    <w:name w:val="WW8Num5z5"/>
    <w:rsid w:val="00020E91"/>
  </w:style>
  <w:style w:type="character" w:customStyle="1" w:styleId="WW8Num5z6">
    <w:name w:val="WW8Num5z6"/>
    <w:rsid w:val="00020E91"/>
  </w:style>
  <w:style w:type="character" w:customStyle="1" w:styleId="WW8Num5z7">
    <w:name w:val="WW8Num5z7"/>
    <w:rsid w:val="00020E91"/>
  </w:style>
  <w:style w:type="character" w:customStyle="1" w:styleId="WW8Num5z8">
    <w:name w:val="WW8Num5z8"/>
    <w:rsid w:val="00020E91"/>
  </w:style>
  <w:style w:type="character" w:customStyle="1" w:styleId="WW8Num6z0">
    <w:name w:val="WW8Num6z0"/>
    <w:rsid w:val="00020E91"/>
    <w:rPr>
      <w:b/>
      <w:bCs w:val="0"/>
    </w:rPr>
  </w:style>
  <w:style w:type="character" w:customStyle="1" w:styleId="WW8Num6z1">
    <w:name w:val="WW8Num6z1"/>
    <w:rsid w:val="00020E91"/>
  </w:style>
  <w:style w:type="character" w:customStyle="1" w:styleId="WW8Num6z2">
    <w:name w:val="WW8Num6z2"/>
    <w:rsid w:val="00020E91"/>
  </w:style>
  <w:style w:type="character" w:customStyle="1" w:styleId="WW8Num6z3">
    <w:name w:val="WW8Num6z3"/>
    <w:rsid w:val="00020E91"/>
  </w:style>
  <w:style w:type="character" w:customStyle="1" w:styleId="WW8Num6z4">
    <w:name w:val="WW8Num6z4"/>
    <w:rsid w:val="00020E91"/>
  </w:style>
  <w:style w:type="character" w:customStyle="1" w:styleId="WW8Num6z5">
    <w:name w:val="WW8Num6z5"/>
    <w:rsid w:val="00020E91"/>
  </w:style>
  <w:style w:type="character" w:customStyle="1" w:styleId="WW8Num6z6">
    <w:name w:val="WW8Num6z6"/>
    <w:rsid w:val="00020E91"/>
  </w:style>
  <w:style w:type="character" w:customStyle="1" w:styleId="WW8Num6z7">
    <w:name w:val="WW8Num6z7"/>
    <w:rsid w:val="00020E91"/>
  </w:style>
  <w:style w:type="character" w:customStyle="1" w:styleId="WW8Num6z8">
    <w:name w:val="WW8Num6z8"/>
    <w:rsid w:val="00020E91"/>
  </w:style>
  <w:style w:type="character" w:customStyle="1" w:styleId="WW8Num7z0">
    <w:name w:val="WW8Num7z0"/>
    <w:rsid w:val="00020E91"/>
  </w:style>
  <w:style w:type="character" w:customStyle="1" w:styleId="WW8Num7z1">
    <w:name w:val="WW8Num7z1"/>
    <w:rsid w:val="00020E91"/>
  </w:style>
  <w:style w:type="character" w:customStyle="1" w:styleId="WW8Num7z2">
    <w:name w:val="WW8Num7z2"/>
    <w:rsid w:val="00020E91"/>
  </w:style>
  <w:style w:type="character" w:customStyle="1" w:styleId="WW8Num7z3">
    <w:name w:val="WW8Num7z3"/>
    <w:rsid w:val="00020E91"/>
  </w:style>
  <w:style w:type="character" w:customStyle="1" w:styleId="WW8Num7z4">
    <w:name w:val="WW8Num7z4"/>
    <w:rsid w:val="00020E91"/>
  </w:style>
  <w:style w:type="character" w:customStyle="1" w:styleId="WW8Num7z5">
    <w:name w:val="WW8Num7z5"/>
    <w:rsid w:val="00020E91"/>
  </w:style>
  <w:style w:type="character" w:customStyle="1" w:styleId="WW8Num7z6">
    <w:name w:val="WW8Num7z6"/>
    <w:rsid w:val="00020E91"/>
  </w:style>
  <w:style w:type="character" w:customStyle="1" w:styleId="WW8Num7z7">
    <w:name w:val="WW8Num7z7"/>
    <w:rsid w:val="00020E91"/>
  </w:style>
  <w:style w:type="character" w:customStyle="1" w:styleId="WW8Num7z8">
    <w:name w:val="WW8Num7z8"/>
    <w:rsid w:val="00020E91"/>
  </w:style>
  <w:style w:type="character" w:customStyle="1" w:styleId="WW8Num8z0">
    <w:name w:val="WW8Num8z0"/>
    <w:rsid w:val="00020E91"/>
    <w:rPr>
      <w:b w:val="0"/>
      <w:bCs w:val="0"/>
    </w:rPr>
  </w:style>
  <w:style w:type="character" w:customStyle="1" w:styleId="WW8Num8z1">
    <w:name w:val="WW8Num8z1"/>
    <w:rsid w:val="00020E91"/>
  </w:style>
  <w:style w:type="character" w:customStyle="1" w:styleId="WW8Num8z2">
    <w:name w:val="WW8Num8z2"/>
    <w:rsid w:val="00020E91"/>
  </w:style>
  <w:style w:type="character" w:customStyle="1" w:styleId="WW8Num8z3">
    <w:name w:val="WW8Num8z3"/>
    <w:rsid w:val="00020E91"/>
  </w:style>
  <w:style w:type="character" w:customStyle="1" w:styleId="WW8Num8z4">
    <w:name w:val="WW8Num8z4"/>
    <w:rsid w:val="00020E91"/>
  </w:style>
  <w:style w:type="character" w:customStyle="1" w:styleId="WW8Num8z5">
    <w:name w:val="WW8Num8z5"/>
    <w:rsid w:val="00020E91"/>
  </w:style>
  <w:style w:type="character" w:customStyle="1" w:styleId="WW8Num8z6">
    <w:name w:val="WW8Num8z6"/>
    <w:rsid w:val="00020E91"/>
  </w:style>
  <w:style w:type="character" w:customStyle="1" w:styleId="WW8Num8z7">
    <w:name w:val="WW8Num8z7"/>
    <w:rsid w:val="00020E91"/>
  </w:style>
  <w:style w:type="character" w:customStyle="1" w:styleId="WW8Num8z8">
    <w:name w:val="WW8Num8z8"/>
    <w:rsid w:val="00020E91"/>
  </w:style>
  <w:style w:type="character" w:customStyle="1" w:styleId="WW8Num9z0">
    <w:name w:val="WW8Num9z0"/>
    <w:rsid w:val="00020E91"/>
  </w:style>
  <w:style w:type="character" w:customStyle="1" w:styleId="WW8Num9z1">
    <w:name w:val="WW8Num9z1"/>
    <w:rsid w:val="00020E91"/>
  </w:style>
  <w:style w:type="character" w:customStyle="1" w:styleId="WW8Num9z2">
    <w:name w:val="WW8Num9z2"/>
    <w:rsid w:val="00020E91"/>
  </w:style>
  <w:style w:type="character" w:customStyle="1" w:styleId="WW8Num9z3">
    <w:name w:val="WW8Num9z3"/>
    <w:rsid w:val="00020E91"/>
  </w:style>
  <w:style w:type="character" w:customStyle="1" w:styleId="WW8Num9z4">
    <w:name w:val="WW8Num9z4"/>
    <w:rsid w:val="00020E91"/>
  </w:style>
  <w:style w:type="character" w:customStyle="1" w:styleId="WW8Num9z5">
    <w:name w:val="WW8Num9z5"/>
    <w:rsid w:val="00020E91"/>
  </w:style>
  <w:style w:type="character" w:customStyle="1" w:styleId="WW8Num9z6">
    <w:name w:val="WW8Num9z6"/>
    <w:rsid w:val="00020E91"/>
  </w:style>
  <w:style w:type="character" w:customStyle="1" w:styleId="WW8Num9z7">
    <w:name w:val="WW8Num9z7"/>
    <w:rsid w:val="00020E91"/>
  </w:style>
  <w:style w:type="character" w:customStyle="1" w:styleId="WW8Num9z8">
    <w:name w:val="WW8Num9z8"/>
    <w:rsid w:val="00020E91"/>
  </w:style>
  <w:style w:type="character" w:customStyle="1" w:styleId="WW8Num10z0">
    <w:name w:val="WW8Num10z0"/>
    <w:rsid w:val="00020E9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020E91"/>
  </w:style>
  <w:style w:type="character" w:customStyle="1" w:styleId="WW8Num10z2">
    <w:name w:val="WW8Num10z2"/>
    <w:rsid w:val="00020E91"/>
  </w:style>
  <w:style w:type="character" w:customStyle="1" w:styleId="WW8Num10z3">
    <w:name w:val="WW8Num10z3"/>
    <w:rsid w:val="00020E91"/>
  </w:style>
  <w:style w:type="character" w:customStyle="1" w:styleId="WW8Num10z4">
    <w:name w:val="WW8Num10z4"/>
    <w:rsid w:val="00020E91"/>
  </w:style>
  <w:style w:type="character" w:customStyle="1" w:styleId="WW8Num10z5">
    <w:name w:val="WW8Num10z5"/>
    <w:rsid w:val="00020E91"/>
  </w:style>
  <w:style w:type="character" w:customStyle="1" w:styleId="WW8Num10z6">
    <w:name w:val="WW8Num10z6"/>
    <w:rsid w:val="00020E91"/>
  </w:style>
  <w:style w:type="character" w:customStyle="1" w:styleId="WW8Num10z7">
    <w:name w:val="WW8Num10z7"/>
    <w:rsid w:val="00020E91"/>
  </w:style>
  <w:style w:type="character" w:customStyle="1" w:styleId="WW8Num10z8">
    <w:name w:val="WW8Num10z8"/>
    <w:rsid w:val="00020E91"/>
  </w:style>
  <w:style w:type="character" w:customStyle="1" w:styleId="WW8Num11z0">
    <w:name w:val="WW8Num11z0"/>
    <w:rsid w:val="00020E91"/>
  </w:style>
  <w:style w:type="character" w:customStyle="1" w:styleId="WW8Num11z1">
    <w:name w:val="WW8Num11z1"/>
    <w:rsid w:val="00020E91"/>
  </w:style>
  <w:style w:type="character" w:customStyle="1" w:styleId="WW8Num11z2">
    <w:name w:val="WW8Num11z2"/>
    <w:rsid w:val="00020E91"/>
  </w:style>
  <w:style w:type="character" w:customStyle="1" w:styleId="WW8Num11z3">
    <w:name w:val="WW8Num11z3"/>
    <w:rsid w:val="00020E91"/>
  </w:style>
  <w:style w:type="character" w:customStyle="1" w:styleId="WW8Num11z4">
    <w:name w:val="WW8Num11z4"/>
    <w:rsid w:val="00020E91"/>
  </w:style>
  <w:style w:type="character" w:customStyle="1" w:styleId="WW8Num11z5">
    <w:name w:val="WW8Num11z5"/>
    <w:rsid w:val="00020E91"/>
  </w:style>
  <w:style w:type="character" w:customStyle="1" w:styleId="WW8Num11z6">
    <w:name w:val="WW8Num11z6"/>
    <w:rsid w:val="00020E91"/>
  </w:style>
  <w:style w:type="character" w:customStyle="1" w:styleId="WW8Num11z7">
    <w:name w:val="WW8Num11z7"/>
    <w:rsid w:val="00020E91"/>
  </w:style>
  <w:style w:type="character" w:customStyle="1" w:styleId="WW8Num11z8">
    <w:name w:val="WW8Num11z8"/>
    <w:rsid w:val="00020E91"/>
  </w:style>
  <w:style w:type="character" w:customStyle="1" w:styleId="WW8Num12z0">
    <w:name w:val="WW8Num12z0"/>
    <w:rsid w:val="00020E91"/>
  </w:style>
  <w:style w:type="character" w:customStyle="1" w:styleId="WW8Num12z1">
    <w:name w:val="WW8Num12z1"/>
    <w:rsid w:val="00020E91"/>
  </w:style>
  <w:style w:type="character" w:customStyle="1" w:styleId="WW8Num12z2">
    <w:name w:val="WW8Num12z2"/>
    <w:rsid w:val="00020E91"/>
  </w:style>
  <w:style w:type="character" w:customStyle="1" w:styleId="WW8Num12z3">
    <w:name w:val="WW8Num12z3"/>
    <w:rsid w:val="00020E91"/>
  </w:style>
  <w:style w:type="character" w:customStyle="1" w:styleId="WW8Num12z4">
    <w:name w:val="WW8Num12z4"/>
    <w:rsid w:val="00020E91"/>
  </w:style>
  <w:style w:type="character" w:customStyle="1" w:styleId="WW8Num12z5">
    <w:name w:val="WW8Num12z5"/>
    <w:rsid w:val="00020E91"/>
  </w:style>
  <w:style w:type="character" w:customStyle="1" w:styleId="WW8Num12z6">
    <w:name w:val="WW8Num12z6"/>
    <w:rsid w:val="00020E91"/>
  </w:style>
  <w:style w:type="character" w:customStyle="1" w:styleId="WW8Num12z7">
    <w:name w:val="WW8Num12z7"/>
    <w:rsid w:val="00020E91"/>
  </w:style>
  <w:style w:type="character" w:customStyle="1" w:styleId="WW8Num12z8">
    <w:name w:val="WW8Num12z8"/>
    <w:rsid w:val="00020E91"/>
  </w:style>
  <w:style w:type="character" w:customStyle="1" w:styleId="WW8Num13z0">
    <w:name w:val="WW8Num13z0"/>
    <w:rsid w:val="00020E91"/>
  </w:style>
  <w:style w:type="character" w:customStyle="1" w:styleId="WW8Num13z1">
    <w:name w:val="WW8Num13z1"/>
    <w:rsid w:val="00020E91"/>
  </w:style>
  <w:style w:type="character" w:customStyle="1" w:styleId="WW8Num13z2">
    <w:name w:val="WW8Num13z2"/>
    <w:rsid w:val="00020E91"/>
  </w:style>
  <w:style w:type="character" w:customStyle="1" w:styleId="WW8Num13z3">
    <w:name w:val="WW8Num13z3"/>
    <w:rsid w:val="00020E91"/>
  </w:style>
  <w:style w:type="character" w:customStyle="1" w:styleId="WW8Num13z4">
    <w:name w:val="WW8Num13z4"/>
    <w:rsid w:val="00020E91"/>
  </w:style>
  <w:style w:type="character" w:customStyle="1" w:styleId="WW8Num13z5">
    <w:name w:val="WW8Num13z5"/>
    <w:rsid w:val="00020E91"/>
  </w:style>
  <w:style w:type="character" w:customStyle="1" w:styleId="WW8Num13z6">
    <w:name w:val="WW8Num13z6"/>
    <w:rsid w:val="00020E91"/>
  </w:style>
  <w:style w:type="character" w:customStyle="1" w:styleId="WW8Num13z7">
    <w:name w:val="WW8Num13z7"/>
    <w:rsid w:val="00020E91"/>
  </w:style>
  <w:style w:type="character" w:customStyle="1" w:styleId="WW8Num13z8">
    <w:name w:val="WW8Num13z8"/>
    <w:rsid w:val="00020E91"/>
  </w:style>
  <w:style w:type="character" w:customStyle="1" w:styleId="WW8Num14z0">
    <w:name w:val="WW8Num14z0"/>
    <w:rsid w:val="00020E91"/>
  </w:style>
  <w:style w:type="character" w:customStyle="1" w:styleId="WW8Num14z1">
    <w:name w:val="WW8Num14z1"/>
    <w:rsid w:val="00020E91"/>
  </w:style>
  <w:style w:type="character" w:customStyle="1" w:styleId="WW8Num14z2">
    <w:name w:val="WW8Num14z2"/>
    <w:rsid w:val="00020E91"/>
  </w:style>
  <w:style w:type="character" w:customStyle="1" w:styleId="WW8Num14z3">
    <w:name w:val="WW8Num14z3"/>
    <w:rsid w:val="00020E91"/>
  </w:style>
  <w:style w:type="character" w:customStyle="1" w:styleId="WW8Num14z4">
    <w:name w:val="WW8Num14z4"/>
    <w:rsid w:val="00020E91"/>
  </w:style>
  <w:style w:type="character" w:customStyle="1" w:styleId="WW8Num14z5">
    <w:name w:val="WW8Num14z5"/>
    <w:rsid w:val="00020E91"/>
  </w:style>
  <w:style w:type="character" w:customStyle="1" w:styleId="WW8Num14z6">
    <w:name w:val="WW8Num14z6"/>
    <w:rsid w:val="00020E91"/>
  </w:style>
  <w:style w:type="character" w:customStyle="1" w:styleId="WW8Num14z7">
    <w:name w:val="WW8Num14z7"/>
    <w:rsid w:val="00020E91"/>
  </w:style>
  <w:style w:type="character" w:customStyle="1" w:styleId="WW8Num14z8">
    <w:name w:val="WW8Num14z8"/>
    <w:rsid w:val="00020E91"/>
  </w:style>
  <w:style w:type="character" w:customStyle="1" w:styleId="WW8Num15z0">
    <w:name w:val="WW8Num15z0"/>
    <w:rsid w:val="00020E91"/>
  </w:style>
  <w:style w:type="character" w:customStyle="1" w:styleId="WW8Num15z1">
    <w:name w:val="WW8Num15z1"/>
    <w:rsid w:val="00020E91"/>
  </w:style>
  <w:style w:type="character" w:customStyle="1" w:styleId="WW8Num15z2">
    <w:name w:val="WW8Num15z2"/>
    <w:rsid w:val="00020E91"/>
  </w:style>
  <w:style w:type="character" w:customStyle="1" w:styleId="WW8Num15z3">
    <w:name w:val="WW8Num15z3"/>
    <w:rsid w:val="00020E91"/>
  </w:style>
  <w:style w:type="character" w:customStyle="1" w:styleId="WW8Num15z4">
    <w:name w:val="WW8Num15z4"/>
    <w:rsid w:val="00020E91"/>
  </w:style>
  <w:style w:type="character" w:customStyle="1" w:styleId="WW8Num15z5">
    <w:name w:val="WW8Num15z5"/>
    <w:rsid w:val="00020E91"/>
  </w:style>
  <w:style w:type="character" w:customStyle="1" w:styleId="WW8Num15z6">
    <w:name w:val="WW8Num15z6"/>
    <w:rsid w:val="00020E91"/>
  </w:style>
  <w:style w:type="character" w:customStyle="1" w:styleId="WW8Num15z7">
    <w:name w:val="WW8Num15z7"/>
    <w:rsid w:val="00020E91"/>
  </w:style>
  <w:style w:type="character" w:customStyle="1" w:styleId="WW8Num15z8">
    <w:name w:val="WW8Num15z8"/>
    <w:rsid w:val="00020E91"/>
  </w:style>
  <w:style w:type="character" w:customStyle="1" w:styleId="WW8Num16z0">
    <w:name w:val="WW8Num16z0"/>
    <w:rsid w:val="00020E91"/>
    <w:rPr>
      <w:rFonts w:ascii="Symbol" w:hAnsi="Symbol" w:cs="Symbol" w:hint="default"/>
    </w:rPr>
  </w:style>
  <w:style w:type="character" w:customStyle="1" w:styleId="WW8Num16z1">
    <w:name w:val="WW8Num16z1"/>
    <w:rsid w:val="00020E91"/>
    <w:rPr>
      <w:rFonts w:ascii="Courier New" w:hAnsi="Courier New" w:cs="Courier New" w:hint="default"/>
    </w:rPr>
  </w:style>
  <w:style w:type="character" w:customStyle="1" w:styleId="WW8Num16z2">
    <w:name w:val="WW8Num16z2"/>
    <w:rsid w:val="00020E91"/>
    <w:rPr>
      <w:rFonts w:ascii="Wingdings" w:hAnsi="Wingdings" w:cs="Wingdings" w:hint="default"/>
    </w:rPr>
  </w:style>
  <w:style w:type="character" w:customStyle="1" w:styleId="WW8Num17z0">
    <w:name w:val="WW8Num17z0"/>
    <w:rsid w:val="00020E91"/>
  </w:style>
  <w:style w:type="character" w:customStyle="1" w:styleId="WW8Num17z1">
    <w:name w:val="WW8Num17z1"/>
    <w:rsid w:val="00020E91"/>
  </w:style>
  <w:style w:type="character" w:customStyle="1" w:styleId="WW8Num17z2">
    <w:name w:val="WW8Num17z2"/>
    <w:rsid w:val="00020E91"/>
  </w:style>
  <w:style w:type="character" w:customStyle="1" w:styleId="WW8Num17z3">
    <w:name w:val="WW8Num17z3"/>
    <w:rsid w:val="00020E91"/>
  </w:style>
  <w:style w:type="character" w:customStyle="1" w:styleId="WW8Num17z4">
    <w:name w:val="WW8Num17z4"/>
    <w:rsid w:val="00020E91"/>
  </w:style>
  <w:style w:type="character" w:customStyle="1" w:styleId="WW8Num17z5">
    <w:name w:val="WW8Num17z5"/>
    <w:rsid w:val="00020E91"/>
  </w:style>
  <w:style w:type="character" w:customStyle="1" w:styleId="WW8Num17z6">
    <w:name w:val="WW8Num17z6"/>
    <w:rsid w:val="00020E91"/>
  </w:style>
  <w:style w:type="character" w:customStyle="1" w:styleId="WW8Num17z7">
    <w:name w:val="WW8Num17z7"/>
    <w:rsid w:val="00020E91"/>
  </w:style>
  <w:style w:type="character" w:customStyle="1" w:styleId="WW8Num17z8">
    <w:name w:val="WW8Num17z8"/>
    <w:rsid w:val="00020E91"/>
  </w:style>
  <w:style w:type="character" w:customStyle="1" w:styleId="WW8Num18z0">
    <w:name w:val="WW8Num18z0"/>
    <w:rsid w:val="00020E91"/>
  </w:style>
  <w:style w:type="character" w:customStyle="1" w:styleId="WW8Num18z1">
    <w:name w:val="WW8Num18z1"/>
    <w:rsid w:val="00020E91"/>
  </w:style>
  <w:style w:type="character" w:customStyle="1" w:styleId="WW8Num18z2">
    <w:name w:val="WW8Num18z2"/>
    <w:rsid w:val="00020E91"/>
  </w:style>
  <w:style w:type="character" w:customStyle="1" w:styleId="WW8Num18z3">
    <w:name w:val="WW8Num18z3"/>
    <w:rsid w:val="00020E91"/>
  </w:style>
  <w:style w:type="character" w:customStyle="1" w:styleId="WW8Num18z4">
    <w:name w:val="WW8Num18z4"/>
    <w:rsid w:val="00020E91"/>
  </w:style>
  <w:style w:type="character" w:customStyle="1" w:styleId="WW8Num18z5">
    <w:name w:val="WW8Num18z5"/>
    <w:rsid w:val="00020E91"/>
  </w:style>
  <w:style w:type="character" w:customStyle="1" w:styleId="WW8Num18z6">
    <w:name w:val="WW8Num18z6"/>
    <w:rsid w:val="00020E91"/>
  </w:style>
  <w:style w:type="character" w:customStyle="1" w:styleId="WW8Num18z7">
    <w:name w:val="WW8Num18z7"/>
    <w:rsid w:val="00020E91"/>
  </w:style>
  <w:style w:type="character" w:customStyle="1" w:styleId="WW8Num18z8">
    <w:name w:val="WW8Num18z8"/>
    <w:rsid w:val="00020E91"/>
  </w:style>
  <w:style w:type="character" w:customStyle="1" w:styleId="22">
    <w:name w:val="Основной шрифт абзаца2"/>
    <w:rsid w:val="00020E91"/>
  </w:style>
  <w:style w:type="character" w:customStyle="1" w:styleId="af5">
    <w:name w:val="Цветовое выделение"/>
    <w:rsid w:val="00020E91"/>
    <w:rPr>
      <w:b/>
      <w:bCs/>
      <w:color w:val="000080"/>
      <w:sz w:val="20"/>
      <w:szCs w:val="20"/>
    </w:rPr>
  </w:style>
  <w:style w:type="character" w:customStyle="1" w:styleId="1b">
    <w:name w:val="Основной шрифт абзаца1"/>
    <w:rsid w:val="00020E91"/>
  </w:style>
  <w:style w:type="character" w:customStyle="1" w:styleId="af6">
    <w:name w:val="Символ нумерации"/>
    <w:rsid w:val="00020E91"/>
  </w:style>
  <w:style w:type="character" w:customStyle="1" w:styleId="7">
    <w:name w:val="Знак Знак7"/>
    <w:rsid w:val="00020E91"/>
    <w:rPr>
      <w:rFonts w:ascii="Arial" w:eastAsia="Times New Roman" w:hAnsi="Arial" w:cs="Arial" w:hint="default"/>
      <w:b/>
      <w:bCs/>
      <w:kern w:val="2"/>
      <w:sz w:val="32"/>
      <w:szCs w:val="32"/>
    </w:rPr>
  </w:style>
  <w:style w:type="character" w:customStyle="1" w:styleId="61">
    <w:name w:val="Знак Знак6"/>
    <w:rsid w:val="00020E91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WW-7">
    <w:name w:val="WW-Знак Знак7"/>
    <w:rsid w:val="00020E91"/>
    <w:rPr>
      <w:rFonts w:ascii="Arial" w:eastAsia="Times New Roman" w:hAnsi="Arial" w:cs="Arial" w:hint="default"/>
      <w:b/>
      <w:bCs/>
      <w:kern w:val="2"/>
      <w:sz w:val="32"/>
      <w:szCs w:val="32"/>
    </w:rPr>
  </w:style>
  <w:style w:type="character" w:customStyle="1" w:styleId="WW-6">
    <w:name w:val="WW-Знак Знак6"/>
    <w:rsid w:val="00020E91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af7">
    <w:name w:val="Текст Знак"/>
    <w:rsid w:val="00020E91"/>
    <w:rPr>
      <w:rFonts w:ascii="Courier New" w:hAnsi="Courier New" w:cs="Courier New" w:hint="default"/>
    </w:rPr>
  </w:style>
  <w:style w:type="character" w:customStyle="1" w:styleId="af8">
    <w:name w:val="Название Знак"/>
    <w:rsid w:val="00020E91"/>
    <w:rPr>
      <w:rFonts w:ascii="Arial" w:hAnsi="Arial" w:cs="Arial" w:hint="default"/>
      <w:b/>
      <w:bCs/>
      <w:kern w:val="2"/>
      <w:sz w:val="32"/>
      <w:szCs w:val="32"/>
    </w:rPr>
  </w:style>
  <w:style w:type="character" w:customStyle="1" w:styleId="apple-converted-space">
    <w:name w:val="apple-converted-space"/>
    <w:basedOn w:val="22"/>
    <w:rsid w:val="00020E91"/>
  </w:style>
  <w:style w:type="character" w:customStyle="1" w:styleId="match">
    <w:name w:val="match"/>
    <w:basedOn w:val="22"/>
    <w:rsid w:val="00020E91"/>
  </w:style>
  <w:style w:type="character" w:customStyle="1" w:styleId="23">
    <w:name w:val="Основной текст 2 Знак"/>
    <w:rsid w:val="00020E91"/>
    <w:rPr>
      <w:b/>
      <w:bCs w:val="0"/>
      <w:sz w:val="28"/>
    </w:rPr>
  </w:style>
  <w:style w:type="character" w:customStyle="1" w:styleId="blk">
    <w:name w:val="blk"/>
    <w:basedOn w:val="22"/>
    <w:rsid w:val="00020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20E91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0E91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20E91"/>
    <w:pPr>
      <w:numPr>
        <w:ilvl w:val="5"/>
        <w:numId w:val="2"/>
      </w:numPr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E9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020E9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semiHidden/>
    <w:rsid w:val="00020E91"/>
    <w:rPr>
      <w:rFonts w:ascii="Times New Roman" w:eastAsia="Times New Roman" w:hAnsi="Times New Roman" w:cs="Times New Roman"/>
      <w:b/>
      <w:bCs/>
      <w:lang w:val="en-US" w:eastAsia="zh-CN"/>
    </w:rPr>
  </w:style>
  <w:style w:type="character" w:styleId="a3">
    <w:name w:val="Hyperlink"/>
    <w:semiHidden/>
    <w:unhideWhenUsed/>
    <w:rsid w:val="00020E91"/>
    <w:rPr>
      <w:color w:val="0000FF"/>
      <w:u w:val="single"/>
    </w:rPr>
  </w:style>
  <w:style w:type="paragraph" w:styleId="a4">
    <w:name w:val="header"/>
    <w:basedOn w:val="a"/>
    <w:link w:val="11"/>
    <w:semiHidden/>
    <w:unhideWhenUsed/>
    <w:rsid w:val="00020E91"/>
    <w:rPr>
      <w:lang w:val="en-US"/>
    </w:rPr>
  </w:style>
  <w:style w:type="character" w:customStyle="1" w:styleId="11">
    <w:name w:val="Верхний колонтитул Знак1"/>
    <w:basedOn w:val="a0"/>
    <w:link w:val="a4"/>
    <w:semiHidden/>
    <w:locked/>
    <w:rsid w:val="00020E91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5">
    <w:name w:val="Верхний колонтитул Знак"/>
    <w:basedOn w:val="a0"/>
    <w:semiHidden/>
    <w:rsid w:val="00020E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12"/>
    <w:semiHidden/>
    <w:unhideWhenUsed/>
    <w:rsid w:val="00020E91"/>
    <w:rPr>
      <w:sz w:val="28"/>
      <w:szCs w:val="20"/>
    </w:rPr>
  </w:style>
  <w:style w:type="character" w:customStyle="1" w:styleId="12">
    <w:name w:val="Нижний колонтитул Знак1"/>
    <w:basedOn w:val="a0"/>
    <w:link w:val="a6"/>
    <w:semiHidden/>
    <w:locked/>
    <w:rsid w:val="00020E9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Нижний колонтитул Знак"/>
    <w:basedOn w:val="a0"/>
    <w:semiHidden/>
    <w:rsid w:val="00020E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"/>
    <w:semiHidden/>
    <w:unhideWhenUsed/>
    <w:rsid w:val="00020E91"/>
    <w:pPr>
      <w:ind w:left="283" w:hanging="283"/>
    </w:pPr>
  </w:style>
  <w:style w:type="paragraph" w:styleId="a9">
    <w:name w:val="Body Text"/>
    <w:basedOn w:val="a"/>
    <w:link w:val="13"/>
    <w:semiHidden/>
    <w:unhideWhenUsed/>
    <w:rsid w:val="00020E91"/>
    <w:pPr>
      <w:spacing w:after="120"/>
    </w:pPr>
  </w:style>
  <w:style w:type="character" w:customStyle="1" w:styleId="13">
    <w:name w:val="Основной текст Знак1"/>
    <w:basedOn w:val="a0"/>
    <w:link w:val="a9"/>
    <w:semiHidden/>
    <w:locked/>
    <w:rsid w:val="00020E9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semiHidden/>
    <w:rsid w:val="00020E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ody Text Indent"/>
    <w:basedOn w:val="a"/>
    <w:link w:val="14"/>
    <w:semiHidden/>
    <w:unhideWhenUsed/>
    <w:rsid w:val="00020E91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b"/>
    <w:semiHidden/>
    <w:locked/>
    <w:rsid w:val="00020E9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с отступом Знак"/>
    <w:basedOn w:val="a0"/>
    <w:semiHidden/>
    <w:rsid w:val="00020E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15"/>
    <w:semiHidden/>
    <w:unhideWhenUsed/>
    <w:rsid w:val="00020E9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d"/>
    <w:semiHidden/>
    <w:locked/>
    <w:rsid w:val="00020E9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e">
    <w:name w:val="Текст выноски Знак"/>
    <w:basedOn w:val="a0"/>
    <w:semiHidden/>
    <w:rsid w:val="00020E91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No Spacing"/>
    <w:qFormat/>
    <w:rsid w:val="00020E9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0">
    <w:name w:val="List Paragraph"/>
    <w:basedOn w:val="a"/>
    <w:qFormat/>
    <w:rsid w:val="00020E91"/>
    <w:pPr>
      <w:ind w:left="708"/>
    </w:pPr>
  </w:style>
  <w:style w:type="paragraph" w:customStyle="1" w:styleId="af1">
    <w:name w:val="Заголовок"/>
    <w:basedOn w:val="a"/>
    <w:next w:val="a9"/>
    <w:rsid w:val="00020E91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Указатель2"/>
    <w:basedOn w:val="a"/>
    <w:rsid w:val="00020E91"/>
    <w:pPr>
      <w:suppressLineNumbers/>
    </w:pPr>
    <w:rPr>
      <w:rFonts w:cs="Arial"/>
    </w:rPr>
  </w:style>
  <w:style w:type="paragraph" w:customStyle="1" w:styleId="210">
    <w:name w:val="Список 21"/>
    <w:basedOn w:val="a"/>
    <w:rsid w:val="00020E91"/>
    <w:pPr>
      <w:ind w:left="566" w:hanging="283"/>
    </w:pPr>
  </w:style>
  <w:style w:type="paragraph" w:customStyle="1" w:styleId="16">
    <w:name w:val="Красная строка1"/>
    <w:basedOn w:val="a9"/>
    <w:rsid w:val="00020E91"/>
    <w:pPr>
      <w:ind w:firstLine="210"/>
    </w:pPr>
  </w:style>
  <w:style w:type="paragraph" w:customStyle="1" w:styleId="WW-">
    <w:name w:val="WW-Заголовок"/>
    <w:basedOn w:val="a"/>
    <w:next w:val="a9"/>
    <w:rsid w:val="00020E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7">
    <w:name w:val="Название1"/>
    <w:basedOn w:val="a"/>
    <w:rsid w:val="00020E9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8">
    <w:name w:val="Указатель1"/>
    <w:basedOn w:val="a"/>
    <w:rsid w:val="00020E91"/>
    <w:pPr>
      <w:suppressLineNumbers/>
    </w:pPr>
    <w:rPr>
      <w:rFonts w:ascii="Arial" w:hAnsi="Arial" w:cs="Tahoma"/>
    </w:rPr>
  </w:style>
  <w:style w:type="paragraph" w:customStyle="1" w:styleId="af2">
    <w:name w:val="Содержимое врезки"/>
    <w:basedOn w:val="a9"/>
    <w:rsid w:val="00020E91"/>
  </w:style>
  <w:style w:type="paragraph" w:customStyle="1" w:styleId="af3">
    <w:name w:val="Содержимое таблицы"/>
    <w:basedOn w:val="a"/>
    <w:rsid w:val="00020E91"/>
    <w:pPr>
      <w:suppressLineNumbers/>
    </w:pPr>
  </w:style>
  <w:style w:type="paragraph" w:customStyle="1" w:styleId="af4">
    <w:name w:val="Заголовок таблицы"/>
    <w:basedOn w:val="af3"/>
    <w:rsid w:val="00020E91"/>
    <w:pPr>
      <w:jc w:val="center"/>
    </w:pPr>
    <w:rPr>
      <w:b/>
      <w:bCs/>
    </w:rPr>
  </w:style>
  <w:style w:type="paragraph" w:customStyle="1" w:styleId="19">
    <w:name w:val="Текст1"/>
    <w:basedOn w:val="a"/>
    <w:rsid w:val="00020E9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20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a">
    <w:name w:val="Знак Знак1 Знак Знак Знак Знак"/>
    <w:basedOn w:val="a"/>
    <w:rsid w:val="00020E9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020E91"/>
    <w:rPr>
      <w:b/>
      <w:sz w:val="28"/>
      <w:szCs w:val="20"/>
    </w:rPr>
  </w:style>
  <w:style w:type="paragraph" w:customStyle="1" w:styleId="ConsPlusTitle">
    <w:name w:val="ConsPlusTitle"/>
    <w:rsid w:val="00020E9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customStyle="1" w:styleId="WW8Num1z0">
    <w:name w:val="WW8Num1z0"/>
    <w:rsid w:val="00020E91"/>
  </w:style>
  <w:style w:type="character" w:customStyle="1" w:styleId="WW8Num1z1">
    <w:name w:val="WW8Num1z1"/>
    <w:rsid w:val="00020E91"/>
  </w:style>
  <w:style w:type="character" w:customStyle="1" w:styleId="WW8Num1z2">
    <w:name w:val="WW8Num1z2"/>
    <w:rsid w:val="00020E91"/>
  </w:style>
  <w:style w:type="character" w:customStyle="1" w:styleId="WW8Num1z3">
    <w:name w:val="WW8Num1z3"/>
    <w:rsid w:val="00020E91"/>
  </w:style>
  <w:style w:type="character" w:customStyle="1" w:styleId="WW8Num1z4">
    <w:name w:val="WW8Num1z4"/>
    <w:rsid w:val="00020E91"/>
  </w:style>
  <w:style w:type="character" w:customStyle="1" w:styleId="WW8Num1z5">
    <w:name w:val="WW8Num1z5"/>
    <w:rsid w:val="00020E91"/>
  </w:style>
  <w:style w:type="character" w:customStyle="1" w:styleId="WW8Num1z6">
    <w:name w:val="WW8Num1z6"/>
    <w:rsid w:val="00020E91"/>
  </w:style>
  <w:style w:type="character" w:customStyle="1" w:styleId="WW8Num1z7">
    <w:name w:val="WW8Num1z7"/>
    <w:rsid w:val="00020E91"/>
  </w:style>
  <w:style w:type="character" w:customStyle="1" w:styleId="WW8Num1z8">
    <w:name w:val="WW8Num1z8"/>
    <w:rsid w:val="00020E91"/>
  </w:style>
  <w:style w:type="character" w:customStyle="1" w:styleId="WW8Num2z0">
    <w:name w:val="WW8Num2z0"/>
    <w:rsid w:val="00020E9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020E91"/>
  </w:style>
  <w:style w:type="character" w:customStyle="1" w:styleId="WW8Num2z2">
    <w:name w:val="WW8Num2z2"/>
    <w:rsid w:val="00020E91"/>
  </w:style>
  <w:style w:type="character" w:customStyle="1" w:styleId="WW8Num2z3">
    <w:name w:val="WW8Num2z3"/>
    <w:rsid w:val="00020E91"/>
  </w:style>
  <w:style w:type="character" w:customStyle="1" w:styleId="WW8Num2z4">
    <w:name w:val="WW8Num2z4"/>
    <w:rsid w:val="00020E91"/>
  </w:style>
  <w:style w:type="character" w:customStyle="1" w:styleId="WW8Num2z5">
    <w:name w:val="WW8Num2z5"/>
    <w:rsid w:val="00020E91"/>
  </w:style>
  <w:style w:type="character" w:customStyle="1" w:styleId="WW8Num2z6">
    <w:name w:val="WW8Num2z6"/>
    <w:rsid w:val="00020E91"/>
  </w:style>
  <w:style w:type="character" w:customStyle="1" w:styleId="WW8Num2z7">
    <w:name w:val="WW8Num2z7"/>
    <w:rsid w:val="00020E91"/>
  </w:style>
  <w:style w:type="character" w:customStyle="1" w:styleId="WW8Num2z8">
    <w:name w:val="WW8Num2z8"/>
    <w:rsid w:val="00020E91"/>
  </w:style>
  <w:style w:type="character" w:customStyle="1" w:styleId="WW8Num3z0">
    <w:name w:val="WW8Num3z0"/>
    <w:rsid w:val="00020E91"/>
  </w:style>
  <w:style w:type="character" w:customStyle="1" w:styleId="WW8Num3z1">
    <w:name w:val="WW8Num3z1"/>
    <w:rsid w:val="00020E91"/>
  </w:style>
  <w:style w:type="character" w:customStyle="1" w:styleId="WW8Num3z2">
    <w:name w:val="WW8Num3z2"/>
    <w:rsid w:val="00020E91"/>
  </w:style>
  <w:style w:type="character" w:customStyle="1" w:styleId="WW8Num3z3">
    <w:name w:val="WW8Num3z3"/>
    <w:rsid w:val="00020E91"/>
  </w:style>
  <w:style w:type="character" w:customStyle="1" w:styleId="WW8Num3z4">
    <w:name w:val="WW8Num3z4"/>
    <w:rsid w:val="00020E91"/>
  </w:style>
  <w:style w:type="character" w:customStyle="1" w:styleId="WW8Num3z5">
    <w:name w:val="WW8Num3z5"/>
    <w:rsid w:val="00020E91"/>
  </w:style>
  <w:style w:type="character" w:customStyle="1" w:styleId="WW8Num3z6">
    <w:name w:val="WW8Num3z6"/>
    <w:rsid w:val="00020E91"/>
  </w:style>
  <w:style w:type="character" w:customStyle="1" w:styleId="WW8Num3z7">
    <w:name w:val="WW8Num3z7"/>
    <w:rsid w:val="00020E91"/>
  </w:style>
  <w:style w:type="character" w:customStyle="1" w:styleId="WW8Num3z8">
    <w:name w:val="WW8Num3z8"/>
    <w:rsid w:val="00020E91"/>
  </w:style>
  <w:style w:type="character" w:customStyle="1" w:styleId="WW8Num4z0">
    <w:name w:val="WW8Num4z0"/>
    <w:rsid w:val="00020E91"/>
  </w:style>
  <w:style w:type="character" w:customStyle="1" w:styleId="WW8Num4z1">
    <w:name w:val="WW8Num4z1"/>
    <w:rsid w:val="00020E91"/>
  </w:style>
  <w:style w:type="character" w:customStyle="1" w:styleId="WW8Num4z2">
    <w:name w:val="WW8Num4z2"/>
    <w:rsid w:val="00020E91"/>
  </w:style>
  <w:style w:type="character" w:customStyle="1" w:styleId="WW8Num4z3">
    <w:name w:val="WW8Num4z3"/>
    <w:rsid w:val="00020E91"/>
  </w:style>
  <w:style w:type="character" w:customStyle="1" w:styleId="WW8Num4z4">
    <w:name w:val="WW8Num4z4"/>
    <w:rsid w:val="00020E91"/>
  </w:style>
  <w:style w:type="character" w:customStyle="1" w:styleId="WW8Num4z5">
    <w:name w:val="WW8Num4z5"/>
    <w:rsid w:val="00020E91"/>
  </w:style>
  <w:style w:type="character" w:customStyle="1" w:styleId="WW8Num4z6">
    <w:name w:val="WW8Num4z6"/>
    <w:rsid w:val="00020E91"/>
  </w:style>
  <w:style w:type="character" w:customStyle="1" w:styleId="WW8Num4z7">
    <w:name w:val="WW8Num4z7"/>
    <w:rsid w:val="00020E91"/>
  </w:style>
  <w:style w:type="character" w:customStyle="1" w:styleId="WW8Num4z8">
    <w:name w:val="WW8Num4z8"/>
    <w:rsid w:val="00020E91"/>
  </w:style>
  <w:style w:type="character" w:customStyle="1" w:styleId="WW8Num5z0">
    <w:name w:val="WW8Num5z0"/>
    <w:rsid w:val="00020E91"/>
  </w:style>
  <w:style w:type="character" w:customStyle="1" w:styleId="WW8Num5z1">
    <w:name w:val="WW8Num5z1"/>
    <w:rsid w:val="00020E91"/>
  </w:style>
  <w:style w:type="character" w:customStyle="1" w:styleId="WW8Num5z2">
    <w:name w:val="WW8Num5z2"/>
    <w:rsid w:val="00020E91"/>
  </w:style>
  <w:style w:type="character" w:customStyle="1" w:styleId="WW8Num5z3">
    <w:name w:val="WW8Num5z3"/>
    <w:rsid w:val="00020E91"/>
  </w:style>
  <w:style w:type="character" w:customStyle="1" w:styleId="WW8Num5z4">
    <w:name w:val="WW8Num5z4"/>
    <w:rsid w:val="00020E91"/>
  </w:style>
  <w:style w:type="character" w:customStyle="1" w:styleId="WW8Num5z5">
    <w:name w:val="WW8Num5z5"/>
    <w:rsid w:val="00020E91"/>
  </w:style>
  <w:style w:type="character" w:customStyle="1" w:styleId="WW8Num5z6">
    <w:name w:val="WW8Num5z6"/>
    <w:rsid w:val="00020E91"/>
  </w:style>
  <w:style w:type="character" w:customStyle="1" w:styleId="WW8Num5z7">
    <w:name w:val="WW8Num5z7"/>
    <w:rsid w:val="00020E91"/>
  </w:style>
  <w:style w:type="character" w:customStyle="1" w:styleId="WW8Num5z8">
    <w:name w:val="WW8Num5z8"/>
    <w:rsid w:val="00020E91"/>
  </w:style>
  <w:style w:type="character" w:customStyle="1" w:styleId="WW8Num6z0">
    <w:name w:val="WW8Num6z0"/>
    <w:rsid w:val="00020E91"/>
    <w:rPr>
      <w:b/>
      <w:bCs w:val="0"/>
    </w:rPr>
  </w:style>
  <w:style w:type="character" w:customStyle="1" w:styleId="WW8Num6z1">
    <w:name w:val="WW8Num6z1"/>
    <w:rsid w:val="00020E91"/>
  </w:style>
  <w:style w:type="character" w:customStyle="1" w:styleId="WW8Num6z2">
    <w:name w:val="WW8Num6z2"/>
    <w:rsid w:val="00020E91"/>
  </w:style>
  <w:style w:type="character" w:customStyle="1" w:styleId="WW8Num6z3">
    <w:name w:val="WW8Num6z3"/>
    <w:rsid w:val="00020E91"/>
  </w:style>
  <w:style w:type="character" w:customStyle="1" w:styleId="WW8Num6z4">
    <w:name w:val="WW8Num6z4"/>
    <w:rsid w:val="00020E91"/>
  </w:style>
  <w:style w:type="character" w:customStyle="1" w:styleId="WW8Num6z5">
    <w:name w:val="WW8Num6z5"/>
    <w:rsid w:val="00020E91"/>
  </w:style>
  <w:style w:type="character" w:customStyle="1" w:styleId="WW8Num6z6">
    <w:name w:val="WW8Num6z6"/>
    <w:rsid w:val="00020E91"/>
  </w:style>
  <w:style w:type="character" w:customStyle="1" w:styleId="WW8Num6z7">
    <w:name w:val="WW8Num6z7"/>
    <w:rsid w:val="00020E91"/>
  </w:style>
  <w:style w:type="character" w:customStyle="1" w:styleId="WW8Num6z8">
    <w:name w:val="WW8Num6z8"/>
    <w:rsid w:val="00020E91"/>
  </w:style>
  <w:style w:type="character" w:customStyle="1" w:styleId="WW8Num7z0">
    <w:name w:val="WW8Num7z0"/>
    <w:rsid w:val="00020E91"/>
  </w:style>
  <w:style w:type="character" w:customStyle="1" w:styleId="WW8Num7z1">
    <w:name w:val="WW8Num7z1"/>
    <w:rsid w:val="00020E91"/>
  </w:style>
  <w:style w:type="character" w:customStyle="1" w:styleId="WW8Num7z2">
    <w:name w:val="WW8Num7z2"/>
    <w:rsid w:val="00020E91"/>
  </w:style>
  <w:style w:type="character" w:customStyle="1" w:styleId="WW8Num7z3">
    <w:name w:val="WW8Num7z3"/>
    <w:rsid w:val="00020E91"/>
  </w:style>
  <w:style w:type="character" w:customStyle="1" w:styleId="WW8Num7z4">
    <w:name w:val="WW8Num7z4"/>
    <w:rsid w:val="00020E91"/>
  </w:style>
  <w:style w:type="character" w:customStyle="1" w:styleId="WW8Num7z5">
    <w:name w:val="WW8Num7z5"/>
    <w:rsid w:val="00020E91"/>
  </w:style>
  <w:style w:type="character" w:customStyle="1" w:styleId="WW8Num7z6">
    <w:name w:val="WW8Num7z6"/>
    <w:rsid w:val="00020E91"/>
  </w:style>
  <w:style w:type="character" w:customStyle="1" w:styleId="WW8Num7z7">
    <w:name w:val="WW8Num7z7"/>
    <w:rsid w:val="00020E91"/>
  </w:style>
  <w:style w:type="character" w:customStyle="1" w:styleId="WW8Num7z8">
    <w:name w:val="WW8Num7z8"/>
    <w:rsid w:val="00020E91"/>
  </w:style>
  <w:style w:type="character" w:customStyle="1" w:styleId="WW8Num8z0">
    <w:name w:val="WW8Num8z0"/>
    <w:rsid w:val="00020E91"/>
    <w:rPr>
      <w:b w:val="0"/>
      <w:bCs w:val="0"/>
    </w:rPr>
  </w:style>
  <w:style w:type="character" w:customStyle="1" w:styleId="WW8Num8z1">
    <w:name w:val="WW8Num8z1"/>
    <w:rsid w:val="00020E91"/>
  </w:style>
  <w:style w:type="character" w:customStyle="1" w:styleId="WW8Num8z2">
    <w:name w:val="WW8Num8z2"/>
    <w:rsid w:val="00020E91"/>
  </w:style>
  <w:style w:type="character" w:customStyle="1" w:styleId="WW8Num8z3">
    <w:name w:val="WW8Num8z3"/>
    <w:rsid w:val="00020E91"/>
  </w:style>
  <w:style w:type="character" w:customStyle="1" w:styleId="WW8Num8z4">
    <w:name w:val="WW8Num8z4"/>
    <w:rsid w:val="00020E91"/>
  </w:style>
  <w:style w:type="character" w:customStyle="1" w:styleId="WW8Num8z5">
    <w:name w:val="WW8Num8z5"/>
    <w:rsid w:val="00020E91"/>
  </w:style>
  <w:style w:type="character" w:customStyle="1" w:styleId="WW8Num8z6">
    <w:name w:val="WW8Num8z6"/>
    <w:rsid w:val="00020E91"/>
  </w:style>
  <w:style w:type="character" w:customStyle="1" w:styleId="WW8Num8z7">
    <w:name w:val="WW8Num8z7"/>
    <w:rsid w:val="00020E91"/>
  </w:style>
  <w:style w:type="character" w:customStyle="1" w:styleId="WW8Num8z8">
    <w:name w:val="WW8Num8z8"/>
    <w:rsid w:val="00020E91"/>
  </w:style>
  <w:style w:type="character" w:customStyle="1" w:styleId="WW8Num9z0">
    <w:name w:val="WW8Num9z0"/>
    <w:rsid w:val="00020E91"/>
  </w:style>
  <w:style w:type="character" w:customStyle="1" w:styleId="WW8Num9z1">
    <w:name w:val="WW8Num9z1"/>
    <w:rsid w:val="00020E91"/>
  </w:style>
  <w:style w:type="character" w:customStyle="1" w:styleId="WW8Num9z2">
    <w:name w:val="WW8Num9z2"/>
    <w:rsid w:val="00020E91"/>
  </w:style>
  <w:style w:type="character" w:customStyle="1" w:styleId="WW8Num9z3">
    <w:name w:val="WW8Num9z3"/>
    <w:rsid w:val="00020E91"/>
  </w:style>
  <w:style w:type="character" w:customStyle="1" w:styleId="WW8Num9z4">
    <w:name w:val="WW8Num9z4"/>
    <w:rsid w:val="00020E91"/>
  </w:style>
  <w:style w:type="character" w:customStyle="1" w:styleId="WW8Num9z5">
    <w:name w:val="WW8Num9z5"/>
    <w:rsid w:val="00020E91"/>
  </w:style>
  <w:style w:type="character" w:customStyle="1" w:styleId="WW8Num9z6">
    <w:name w:val="WW8Num9z6"/>
    <w:rsid w:val="00020E91"/>
  </w:style>
  <w:style w:type="character" w:customStyle="1" w:styleId="WW8Num9z7">
    <w:name w:val="WW8Num9z7"/>
    <w:rsid w:val="00020E91"/>
  </w:style>
  <w:style w:type="character" w:customStyle="1" w:styleId="WW8Num9z8">
    <w:name w:val="WW8Num9z8"/>
    <w:rsid w:val="00020E91"/>
  </w:style>
  <w:style w:type="character" w:customStyle="1" w:styleId="WW8Num10z0">
    <w:name w:val="WW8Num10z0"/>
    <w:rsid w:val="00020E9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020E91"/>
  </w:style>
  <w:style w:type="character" w:customStyle="1" w:styleId="WW8Num10z2">
    <w:name w:val="WW8Num10z2"/>
    <w:rsid w:val="00020E91"/>
  </w:style>
  <w:style w:type="character" w:customStyle="1" w:styleId="WW8Num10z3">
    <w:name w:val="WW8Num10z3"/>
    <w:rsid w:val="00020E91"/>
  </w:style>
  <w:style w:type="character" w:customStyle="1" w:styleId="WW8Num10z4">
    <w:name w:val="WW8Num10z4"/>
    <w:rsid w:val="00020E91"/>
  </w:style>
  <w:style w:type="character" w:customStyle="1" w:styleId="WW8Num10z5">
    <w:name w:val="WW8Num10z5"/>
    <w:rsid w:val="00020E91"/>
  </w:style>
  <w:style w:type="character" w:customStyle="1" w:styleId="WW8Num10z6">
    <w:name w:val="WW8Num10z6"/>
    <w:rsid w:val="00020E91"/>
  </w:style>
  <w:style w:type="character" w:customStyle="1" w:styleId="WW8Num10z7">
    <w:name w:val="WW8Num10z7"/>
    <w:rsid w:val="00020E91"/>
  </w:style>
  <w:style w:type="character" w:customStyle="1" w:styleId="WW8Num10z8">
    <w:name w:val="WW8Num10z8"/>
    <w:rsid w:val="00020E91"/>
  </w:style>
  <w:style w:type="character" w:customStyle="1" w:styleId="WW8Num11z0">
    <w:name w:val="WW8Num11z0"/>
    <w:rsid w:val="00020E91"/>
  </w:style>
  <w:style w:type="character" w:customStyle="1" w:styleId="WW8Num11z1">
    <w:name w:val="WW8Num11z1"/>
    <w:rsid w:val="00020E91"/>
  </w:style>
  <w:style w:type="character" w:customStyle="1" w:styleId="WW8Num11z2">
    <w:name w:val="WW8Num11z2"/>
    <w:rsid w:val="00020E91"/>
  </w:style>
  <w:style w:type="character" w:customStyle="1" w:styleId="WW8Num11z3">
    <w:name w:val="WW8Num11z3"/>
    <w:rsid w:val="00020E91"/>
  </w:style>
  <w:style w:type="character" w:customStyle="1" w:styleId="WW8Num11z4">
    <w:name w:val="WW8Num11z4"/>
    <w:rsid w:val="00020E91"/>
  </w:style>
  <w:style w:type="character" w:customStyle="1" w:styleId="WW8Num11z5">
    <w:name w:val="WW8Num11z5"/>
    <w:rsid w:val="00020E91"/>
  </w:style>
  <w:style w:type="character" w:customStyle="1" w:styleId="WW8Num11z6">
    <w:name w:val="WW8Num11z6"/>
    <w:rsid w:val="00020E91"/>
  </w:style>
  <w:style w:type="character" w:customStyle="1" w:styleId="WW8Num11z7">
    <w:name w:val="WW8Num11z7"/>
    <w:rsid w:val="00020E91"/>
  </w:style>
  <w:style w:type="character" w:customStyle="1" w:styleId="WW8Num11z8">
    <w:name w:val="WW8Num11z8"/>
    <w:rsid w:val="00020E91"/>
  </w:style>
  <w:style w:type="character" w:customStyle="1" w:styleId="WW8Num12z0">
    <w:name w:val="WW8Num12z0"/>
    <w:rsid w:val="00020E91"/>
  </w:style>
  <w:style w:type="character" w:customStyle="1" w:styleId="WW8Num12z1">
    <w:name w:val="WW8Num12z1"/>
    <w:rsid w:val="00020E91"/>
  </w:style>
  <w:style w:type="character" w:customStyle="1" w:styleId="WW8Num12z2">
    <w:name w:val="WW8Num12z2"/>
    <w:rsid w:val="00020E91"/>
  </w:style>
  <w:style w:type="character" w:customStyle="1" w:styleId="WW8Num12z3">
    <w:name w:val="WW8Num12z3"/>
    <w:rsid w:val="00020E91"/>
  </w:style>
  <w:style w:type="character" w:customStyle="1" w:styleId="WW8Num12z4">
    <w:name w:val="WW8Num12z4"/>
    <w:rsid w:val="00020E91"/>
  </w:style>
  <w:style w:type="character" w:customStyle="1" w:styleId="WW8Num12z5">
    <w:name w:val="WW8Num12z5"/>
    <w:rsid w:val="00020E91"/>
  </w:style>
  <w:style w:type="character" w:customStyle="1" w:styleId="WW8Num12z6">
    <w:name w:val="WW8Num12z6"/>
    <w:rsid w:val="00020E91"/>
  </w:style>
  <w:style w:type="character" w:customStyle="1" w:styleId="WW8Num12z7">
    <w:name w:val="WW8Num12z7"/>
    <w:rsid w:val="00020E91"/>
  </w:style>
  <w:style w:type="character" w:customStyle="1" w:styleId="WW8Num12z8">
    <w:name w:val="WW8Num12z8"/>
    <w:rsid w:val="00020E91"/>
  </w:style>
  <w:style w:type="character" w:customStyle="1" w:styleId="WW8Num13z0">
    <w:name w:val="WW8Num13z0"/>
    <w:rsid w:val="00020E91"/>
  </w:style>
  <w:style w:type="character" w:customStyle="1" w:styleId="WW8Num13z1">
    <w:name w:val="WW8Num13z1"/>
    <w:rsid w:val="00020E91"/>
  </w:style>
  <w:style w:type="character" w:customStyle="1" w:styleId="WW8Num13z2">
    <w:name w:val="WW8Num13z2"/>
    <w:rsid w:val="00020E91"/>
  </w:style>
  <w:style w:type="character" w:customStyle="1" w:styleId="WW8Num13z3">
    <w:name w:val="WW8Num13z3"/>
    <w:rsid w:val="00020E91"/>
  </w:style>
  <w:style w:type="character" w:customStyle="1" w:styleId="WW8Num13z4">
    <w:name w:val="WW8Num13z4"/>
    <w:rsid w:val="00020E91"/>
  </w:style>
  <w:style w:type="character" w:customStyle="1" w:styleId="WW8Num13z5">
    <w:name w:val="WW8Num13z5"/>
    <w:rsid w:val="00020E91"/>
  </w:style>
  <w:style w:type="character" w:customStyle="1" w:styleId="WW8Num13z6">
    <w:name w:val="WW8Num13z6"/>
    <w:rsid w:val="00020E91"/>
  </w:style>
  <w:style w:type="character" w:customStyle="1" w:styleId="WW8Num13z7">
    <w:name w:val="WW8Num13z7"/>
    <w:rsid w:val="00020E91"/>
  </w:style>
  <w:style w:type="character" w:customStyle="1" w:styleId="WW8Num13z8">
    <w:name w:val="WW8Num13z8"/>
    <w:rsid w:val="00020E91"/>
  </w:style>
  <w:style w:type="character" w:customStyle="1" w:styleId="WW8Num14z0">
    <w:name w:val="WW8Num14z0"/>
    <w:rsid w:val="00020E91"/>
  </w:style>
  <w:style w:type="character" w:customStyle="1" w:styleId="WW8Num14z1">
    <w:name w:val="WW8Num14z1"/>
    <w:rsid w:val="00020E91"/>
  </w:style>
  <w:style w:type="character" w:customStyle="1" w:styleId="WW8Num14z2">
    <w:name w:val="WW8Num14z2"/>
    <w:rsid w:val="00020E91"/>
  </w:style>
  <w:style w:type="character" w:customStyle="1" w:styleId="WW8Num14z3">
    <w:name w:val="WW8Num14z3"/>
    <w:rsid w:val="00020E91"/>
  </w:style>
  <w:style w:type="character" w:customStyle="1" w:styleId="WW8Num14z4">
    <w:name w:val="WW8Num14z4"/>
    <w:rsid w:val="00020E91"/>
  </w:style>
  <w:style w:type="character" w:customStyle="1" w:styleId="WW8Num14z5">
    <w:name w:val="WW8Num14z5"/>
    <w:rsid w:val="00020E91"/>
  </w:style>
  <w:style w:type="character" w:customStyle="1" w:styleId="WW8Num14z6">
    <w:name w:val="WW8Num14z6"/>
    <w:rsid w:val="00020E91"/>
  </w:style>
  <w:style w:type="character" w:customStyle="1" w:styleId="WW8Num14z7">
    <w:name w:val="WW8Num14z7"/>
    <w:rsid w:val="00020E91"/>
  </w:style>
  <w:style w:type="character" w:customStyle="1" w:styleId="WW8Num14z8">
    <w:name w:val="WW8Num14z8"/>
    <w:rsid w:val="00020E91"/>
  </w:style>
  <w:style w:type="character" w:customStyle="1" w:styleId="WW8Num15z0">
    <w:name w:val="WW8Num15z0"/>
    <w:rsid w:val="00020E91"/>
  </w:style>
  <w:style w:type="character" w:customStyle="1" w:styleId="WW8Num15z1">
    <w:name w:val="WW8Num15z1"/>
    <w:rsid w:val="00020E91"/>
  </w:style>
  <w:style w:type="character" w:customStyle="1" w:styleId="WW8Num15z2">
    <w:name w:val="WW8Num15z2"/>
    <w:rsid w:val="00020E91"/>
  </w:style>
  <w:style w:type="character" w:customStyle="1" w:styleId="WW8Num15z3">
    <w:name w:val="WW8Num15z3"/>
    <w:rsid w:val="00020E91"/>
  </w:style>
  <w:style w:type="character" w:customStyle="1" w:styleId="WW8Num15z4">
    <w:name w:val="WW8Num15z4"/>
    <w:rsid w:val="00020E91"/>
  </w:style>
  <w:style w:type="character" w:customStyle="1" w:styleId="WW8Num15z5">
    <w:name w:val="WW8Num15z5"/>
    <w:rsid w:val="00020E91"/>
  </w:style>
  <w:style w:type="character" w:customStyle="1" w:styleId="WW8Num15z6">
    <w:name w:val="WW8Num15z6"/>
    <w:rsid w:val="00020E91"/>
  </w:style>
  <w:style w:type="character" w:customStyle="1" w:styleId="WW8Num15z7">
    <w:name w:val="WW8Num15z7"/>
    <w:rsid w:val="00020E91"/>
  </w:style>
  <w:style w:type="character" w:customStyle="1" w:styleId="WW8Num15z8">
    <w:name w:val="WW8Num15z8"/>
    <w:rsid w:val="00020E91"/>
  </w:style>
  <w:style w:type="character" w:customStyle="1" w:styleId="WW8Num16z0">
    <w:name w:val="WW8Num16z0"/>
    <w:rsid w:val="00020E91"/>
    <w:rPr>
      <w:rFonts w:ascii="Symbol" w:hAnsi="Symbol" w:cs="Symbol" w:hint="default"/>
    </w:rPr>
  </w:style>
  <w:style w:type="character" w:customStyle="1" w:styleId="WW8Num16z1">
    <w:name w:val="WW8Num16z1"/>
    <w:rsid w:val="00020E91"/>
    <w:rPr>
      <w:rFonts w:ascii="Courier New" w:hAnsi="Courier New" w:cs="Courier New" w:hint="default"/>
    </w:rPr>
  </w:style>
  <w:style w:type="character" w:customStyle="1" w:styleId="WW8Num16z2">
    <w:name w:val="WW8Num16z2"/>
    <w:rsid w:val="00020E91"/>
    <w:rPr>
      <w:rFonts w:ascii="Wingdings" w:hAnsi="Wingdings" w:cs="Wingdings" w:hint="default"/>
    </w:rPr>
  </w:style>
  <w:style w:type="character" w:customStyle="1" w:styleId="WW8Num17z0">
    <w:name w:val="WW8Num17z0"/>
    <w:rsid w:val="00020E91"/>
  </w:style>
  <w:style w:type="character" w:customStyle="1" w:styleId="WW8Num17z1">
    <w:name w:val="WW8Num17z1"/>
    <w:rsid w:val="00020E91"/>
  </w:style>
  <w:style w:type="character" w:customStyle="1" w:styleId="WW8Num17z2">
    <w:name w:val="WW8Num17z2"/>
    <w:rsid w:val="00020E91"/>
  </w:style>
  <w:style w:type="character" w:customStyle="1" w:styleId="WW8Num17z3">
    <w:name w:val="WW8Num17z3"/>
    <w:rsid w:val="00020E91"/>
  </w:style>
  <w:style w:type="character" w:customStyle="1" w:styleId="WW8Num17z4">
    <w:name w:val="WW8Num17z4"/>
    <w:rsid w:val="00020E91"/>
  </w:style>
  <w:style w:type="character" w:customStyle="1" w:styleId="WW8Num17z5">
    <w:name w:val="WW8Num17z5"/>
    <w:rsid w:val="00020E91"/>
  </w:style>
  <w:style w:type="character" w:customStyle="1" w:styleId="WW8Num17z6">
    <w:name w:val="WW8Num17z6"/>
    <w:rsid w:val="00020E91"/>
  </w:style>
  <w:style w:type="character" w:customStyle="1" w:styleId="WW8Num17z7">
    <w:name w:val="WW8Num17z7"/>
    <w:rsid w:val="00020E91"/>
  </w:style>
  <w:style w:type="character" w:customStyle="1" w:styleId="WW8Num17z8">
    <w:name w:val="WW8Num17z8"/>
    <w:rsid w:val="00020E91"/>
  </w:style>
  <w:style w:type="character" w:customStyle="1" w:styleId="WW8Num18z0">
    <w:name w:val="WW8Num18z0"/>
    <w:rsid w:val="00020E91"/>
  </w:style>
  <w:style w:type="character" w:customStyle="1" w:styleId="WW8Num18z1">
    <w:name w:val="WW8Num18z1"/>
    <w:rsid w:val="00020E91"/>
  </w:style>
  <w:style w:type="character" w:customStyle="1" w:styleId="WW8Num18z2">
    <w:name w:val="WW8Num18z2"/>
    <w:rsid w:val="00020E91"/>
  </w:style>
  <w:style w:type="character" w:customStyle="1" w:styleId="WW8Num18z3">
    <w:name w:val="WW8Num18z3"/>
    <w:rsid w:val="00020E91"/>
  </w:style>
  <w:style w:type="character" w:customStyle="1" w:styleId="WW8Num18z4">
    <w:name w:val="WW8Num18z4"/>
    <w:rsid w:val="00020E91"/>
  </w:style>
  <w:style w:type="character" w:customStyle="1" w:styleId="WW8Num18z5">
    <w:name w:val="WW8Num18z5"/>
    <w:rsid w:val="00020E91"/>
  </w:style>
  <w:style w:type="character" w:customStyle="1" w:styleId="WW8Num18z6">
    <w:name w:val="WW8Num18z6"/>
    <w:rsid w:val="00020E91"/>
  </w:style>
  <w:style w:type="character" w:customStyle="1" w:styleId="WW8Num18z7">
    <w:name w:val="WW8Num18z7"/>
    <w:rsid w:val="00020E91"/>
  </w:style>
  <w:style w:type="character" w:customStyle="1" w:styleId="WW8Num18z8">
    <w:name w:val="WW8Num18z8"/>
    <w:rsid w:val="00020E91"/>
  </w:style>
  <w:style w:type="character" w:customStyle="1" w:styleId="22">
    <w:name w:val="Основной шрифт абзаца2"/>
    <w:rsid w:val="00020E91"/>
  </w:style>
  <w:style w:type="character" w:customStyle="1" w:styleId="af5">
    <w:name w:val="Цветовое выделение"/>
    <w:rsid w:val="00020E91"/>
    <w:rPr>
      <w:b/>
      <w:bCs/>
      <w:color w:val="000080"/>
      <w:sz w:val="20"/>
      <w:szCs w:val="20"/>
    </w:rPr>
  </w:style>
  <w:style w:type="character" w:customStyle="1" w:styleId="1b">
    <w:name w:val="Основной шрифт абзаца1"/>
    <w:rsid w:val="00020E91"/>
  </w:style>
  <w:style w:type="character" w:customStyle="1" w:styleId="af6">
    <w:name w:val="Символ нумерации"/>
    <w:rsid w:val="00020E91"/>
  </w:style>
  <w:style w:type="character" w:customStyle="1" w:styleId="7">
    <w:name w:val="Знак Знак7"/>
    <w:rsid w:val="00020E91"/>
    <w:rPr>
      <w:rFonts w:ascii="Arial" w:eastAsia="Times New Roman" w:hAnsi="Arial" w:cs="Arial" w:hint="default"/>
      <w:b/>
      <w:bCs/>
      <w:kern w:val="2"/>
      <w:sz w:val="32"/>
      <w:szCs w:val="32"/>
    </w:rPr>
  </w:style>
  <w:style w:type="character" w:customStyle="1" w:styleId="61">
    <w:name w:val="Знак Знак6"/>
    <w:rsid w:val="00020E91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WW-7">
    <w:name w:val="WW-Знак Знак7"/>
    <w:rsid w:val="00020E91"/>
    <w:rPr>
      <w:rFonts w:ascii="Arial" w:eastAsia="Times New Roman" w:hAnsi="Arial" w:cs="Arial" w:hint="default"/>
      <w:b/>
      <w:bCs/>
      <w:kern w:val="2"/>
      <w:sz w:val="32"/>
      <w:szCs w:val="32"/>
    </w:rPr>
  </w:style>
  <w:style w:type="character" w:customStyle="1" w:styleId="WW-6">
    <w:name w:val="WW-Знак Знак6"/>
    <w:rsid w:val="00020E91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af7">
    <w:name w:val="Текст Знак"/>
    <w:rsid w:val="00020E91"/>
    <w:rPr>
      <w:rFonts w:ascii="Courier New" w:hAnsi="Courier New" w:cs="Courier New" w:hint="default"/>
    </w:rPr>
  </w:style>
  <w:style w:type="character" w:customStyle="1" w:styleId="af8">
    <w:name w:val="Название Знак"/>
    <w:rsid w:val="00020E91"/>
    <w:rPr>
      <w:rFonts w:ascii="Arial" w:hAnsi="Arial" w:cs="Arial" w:hint="default"/>
      <w:b/>
      <w:bCs/>
      <w:kern w:val="2"/>
      <w:sz w:val="32"/>
      <w:szCs w:val="32"/>
    </w:rPr>
  </w:style>
  <w:style w:type="character" w:customStyle="1" w:styleId="apple-converted-space">
    <w:name w:val="apple-converted-space"/>
    <w:basedOn w:val="22"/>
    <w:rsid w:val="00020E91"/>
  </w:style>
  <w:style w:type="character" w:customStyle="1" w:styleId="match">
    <w:name w:val="match"/>
    <w:basedOn w:val="22"/>
    <w:rsid w:val="00020E91"/>
  </w:style>
  <w:style w:type="character" w:customStyle="1" w:styleId="23">
    <w:name w:val="Основной текст 2 Знак"/>
    <w:rsid w:val="00020E91"/>
    <w:rPr>
      <w:b/>
      <w:bCs w:val="0"/>
      <w:sz w:val="28"/>
    </w:rPr>
  </w:style>
  <w:style w:type="character" w:customStyle="1" w:styleId="blk">
    <w:name w:val="blk"/>
    <w:basedOn w:val="22"/>
    <w:rsid w:val="0002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62AED1E3212B22C1DBDF5D5BEC44C0DF1B5703116FB590C22EBE0812C0CC4463F9713D97mA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15767</Words>
  <Characters>89876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2022-01-08T07:24:00Z</dcterms:created>
  <dcterms:modified xsi:type="dcterms:W3CDTF">2022-01-08T07:42:00Z</dcterms:modified>
</cp:coreProperties>
</file>