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FE523D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июня 2024г. № 39-124-7</w:t>
      </w:r>
      <w:bookmarkStart w:id="0" w:name="_GoBack"/>
      <w:bookmarkEnd w:id="0"/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внесении изменений и дополнений в решение от  27</w:t>
      </w:r>
      <w:r w:rsidRPr="0099255E">
        <w:rPr>
          <w:rFonts w:ascii="Arial" w:hAnsi="Arial" w:cs="Arial"/>
          <w:b/>
          <w:color w:val="000000"/>
          <w:sz w:val="32"/>
          <w:szCs w:val="32"/>
        </w:rPr>
        <w:t>.11.2020 г.    № 69-212-6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C73" w:rsidRPr="0099255E" w:rsidRDefault="00330C73" w:rsidP="00330C73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 w:rsidR="00D94E5F"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 w:rsidR="003E3360">
        <w:rPr>
          <w:rFonts w:ascii="Arial" w:hAnsi="Arial" w:cs="Arial"/>
          <w:b w:val="0"/>
          <w:sz w:val="24"/>
          <w:szCs w:val="24"/>
        </w:rPr>
        <w:t>в</w:t>
      </w:r>
      <w:r w:rsidR="009B3C6E">
        <w:rPr>
          <w:rFonts w:ascii="Arial" w:hAnsi="Arial" w:cs="Arial"/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>
        <w:rPr>
          <w:rFonts w:ascii="Arial" w:hAnsi="Arial" w:cs="Arial"/>
          <w:b w:val="0"/>
          <w:sz w:val="24"/>
          <w:szCs w:val="24"/>
        </w:rPr>
        <w:t>»</w:t>
      </w:r>
      <w:r w:rsidR="009B3C6E">
        <w:rPr>
          <w:rFonts w:ascii="Arial" w:hAnsi="Arial" w:cs="Arial"/>
          <w:b w:val="0"/>
          <w:sz w:val="24"/>
          <w:szCs w:val="24"/>
        </w:rPr>
        <w:t xml:space="preserve"> и отдельные законодательные</w:t>
      </w:r>
      <w:r w:rsidR="003E3360">
        <w:rPr>
          <w:rFonts w:ascii="Arial" w:hAnsi="Arial" w:cs="Arial"/>
          <w:b w:val="0"/>
          <w:sz w:val="24"/>
          <w:szCs w:val="24"/>
        </w:rPr>
        <w:t xml:space="preserve">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330C73" w:rsidRPr="0099255E" w:rsidRDefault="00330C73" w:rsidP="00330C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>
        <w:rPr>
          <w:rFonts w:ascii="Arial" w:hAnsi="Arial" w:cs="Arial"/>
          <w:sz w:val="24"/>
          <w:szCs w:val="24"/>
        </w:rPr>
        <w:t xml:space="preserve"> № 69-212-6</w:t>
      </w:r>
      <w:r w:rsidR="00D47C3E">
        <w:rPr>
          <w:rFonts w:ascii="Arial" w:hAnsi="Arial" w:cs="Arial"/>
          <w:sz w:val="24"/>
          <w:szCs w:val="24"/>
        </w:rPr>
        <w:t xml:space="preserve"> (в ред. от 31.05.2023 г.</w:t>
      </w:r>
      <w:proofErr w:type="gramStart"/>
      <w:r w:rsidR="00D47C3E"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 изменения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4018B5" w:rsidRDefault="00330C73" w:rsidP="00330C73">
      <w:pPr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пункте 1 части </w:t>
      </w:r>
      <w:r w:rsidRPr="0099255E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.1</w:t>
      </w:r>
      <w:r w:rsidRPr="00992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</w:t>
      </w:r>
      <w:r w:rsidR="00D47C3E">
        <w:rPr>
          <w:rFonts w:ascii="Arial" w:hAnsi="Arial" w:cs="Arial"/>
          <w:sz w:val="24"/>
          <w:szCs w:val="24"/>
        </w:rPr>
        <w:t xml:space="preserve"> «двух лет» заменить словами «одного года»</w:t>
      </w:r>
      <w:r w:rsidR="00283CA7">
        <w:rPr>
          <w:rFonts w:ascii="Arial" w:hAnsi="Arial" w:cs="Arial"/>
          <w:sz w:val="24"/>
          <w:szCs w:val="24"/>
        </w:rPr>
        <w:t>.</w:t>
      </w:r>
    </w:p>
    <w:p w:rsidR="00283CA7" w:rsidRPr="0080246C" w:rsidRDefault="00283CA7" w:rsidP="00283CA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С.Ю.Докукина</w:t>
      </w:r>
      <w:proofErr w:type="spellEnd"/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Default="00283CA7" w:rsidP="00E769EB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В.И.Воронин</w:t>
      </w:r>
      <w:proofErr w:type="spellEnd"/>
    </w:p>
    <w:sectPr w:rsidR="0028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73"/>
    <w:rsid w:val="00283CA7"/>
    <w:rsid w:val="00330C73"/>
    <w:rsid w:val="003E3360"/>
    <w:rsid w:val="00422C4A"/>
    <w:rsid w:val="009B3C6E"/>
    <w:rsid w:val="00D47C3E"/>
    <w:rsid w:val="00D94E5F"/>
    <w:rsid w:val="00E769EB"/>
    <w:rsid w:val="00F1494B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2024-06-24T07:31:00Z</cp:lastPrinted>
  <dcterms:created xsi:type="dcterms:W3CDTF">2024-06-14T12:44:00Z</dcterms:created>
  <dcterms:modified xsi:type="dcterms:W3CDTF">2024-06-24T07:32:00Z</dcterms:modified>
</cp:coreProperties>
</file>