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DE" w:rsidRPr="008B4C4A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>АДМИНИСТРАЦИЯ</w:t>
      </w:r>
    </w:p>
    <w:p w:rsidR="008212DE" w:rsidRPr="008B4C4A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8212DE" w:rsidRPr="008B4C4A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r w:rsidRPr="008B4C4A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8212DE" w:rsidRDefault="008212DE" w:rsidP="008B4C4A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8B4C4A">
        <w:rPr>
          <w:rFonts w:ascii="Arial" w:hAnsi="Arial" w:cs="Arial"/>
          <w:b/>
          <w:sz w:val="32"/>
          <w:szCs w:val="32"/>
        </w:rPr>
        <w:t>П</w:t>
      </w:r>
      <w:proofErr w:type="gramEnd"/>
      <w:r w:rsidRPr="008B4C4A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3115AF" w:rsidRPr="008B4C4A" w:rsidRDefault="009C5E0F" w:rsidP="008B4C4A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26 сентября 2024г. № 67</w:t>
      </w:r>
      <w:bookmarkStart w:id="0" w:name="_GoBack"/>
      <w:bookmarkEnd w:id="0"/>
    </w:p>
    <w:p w:rsidR="0043518C" w:rsidRPr="008B4C4A" w:rsidRDefault="00417A9B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в постановление Администрации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Пригородненского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сельсовета </w:t>
      </w:r>
      <w:proofErr w:type="spellStart"/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</w:t>
      </w:r>
      <w:proofErr w:type="spellEnd"/>
      <w:r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 от 23.06.2020 № 52 «</w:t>
      </w:r>
      <w:r w:rsidR="0043518C"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Об утверждении Порядка</w:t>
      </w:r>
    </w:p>
    <w:p w:rsidR="0043518C" w:rsidRPr="008B4C4A" w:rsidRDefault="0043518C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принятия решений о признании </w:t>
      </w:r>
      <w:proofErr w:type="gramStart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безнадежной</w:t>
      </w:r>
      <w:proofErr w:type="gramEnd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к</w:t>
      </w:r>
    </w:p>
    <w:p w:rsidR="0043518C" w:rsidRPr="008B4C4A" w:rsidRDefault="0043518C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взыс</w:t>
      </w:r>
      <w:r w:rsidR="009C3DED"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канию задолженности по платежам </w:t>
      </w:r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в  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Пригородненский</w:t>
      </w:r>
      <w:proofErr w:type="spellEnd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сельсовет» </w:t>
      </w:r>
      <w:proofErr w:type="spellStart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Щигровского</w:t>
      </w:r>
      <w:proofErr w:type="spellEnd"/>
      <w:r w:rsidRPr="008B4C4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района</w:t>
      </w:r>
    </w:p>
    <w:p w:rsidR="009C3DED" w:rsidRPr="008B4C4A" w:rsidRDefault="009C3DED" w:rsidP="008B4C4A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343813" w:rsidRPr="008B4C4A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В соответствии с Бюджетным кодексом РФ, Уставом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Пригородненский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сельсовет» </w:t>
      </w:r>
      <w:proofErr w:type="spellStart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</w:t>
      </w:r>
      <w:r w:rsidR="006A2A88"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9814D4">
        <w:rPr>
          <w:rFonts w:ascii="Arial" w:eastAsia="Times New Roman" w:hAnsi="Arial" w:cs="Arial"/>
          <w:bCs/>
          <w:sz w:val="24"/>
          <w:szCs w:val="24"/>
          <w:lang w:eastAsia="ar-SA"/>
        </w:rPr>
        <w:t>Администрация</w:t>
      </w: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proofErr w:type="spellStart"/>
      <w:r w:rsidR="00343813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Пригородненского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сельсовета </w:t>
      </w:r>
      <w:proofErr w:type="spellStart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 </w:t>
      </w:r>
    </w:p>
    <w:p w:rsidR="009C3DED" w:rsidRPr="008B4C4A" w:rsidRDefault="00343813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                                              </w:t>
      </w:r>
      <w:r w:rsidR="009814D4">
        <w:rPr>
          <w:rFonts w:ascii="Arial" w:eastAsia="Times New Roman" w:hAnsi="Arial" w:cs="Arial"/>
          <w:bCs/>
          <w:sz w:val="24"/>
          <w:szCs w:val="24"/>
          <w:lang w:eastAsia="ar-SA"/>
        </w:rPr>
        <w:t>постановляет</w:t>
      </w:r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:</w:t>
      </w:r>
    </w:p>
    <w:p w:rsidR="009C3DED" w:rsidRPr="008B4C4A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C3DED" w:rsidRDefault="009814D4" w:rsidP="009C3DED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Внести в</w:t>
      </w:r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Порядок принятия решений о признании безнадежной к взысканию задолженности по платежам в  бюджет муниципального образования «</w:t>
      </w:r>
      <w:proofErr w:type="spellStart"/>
      <w:r w:rsidR="00343813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Пригородненский</w:t>
      </w:r>
      <w:proofErr w:type="spellEnd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сельсовет» </w:t>
      </w:r>
      <w:proofErr w:type="spellStart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Щигровского</w:t>
      </w:r>
      <w:proofErr w:type="spellEnd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района</w:t>
      </w:r>
      <w:proofErr w:type="gramStart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,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утвержденный постановлением Администрации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ar-SA"/>
        </w:rPr>
        <w:t>Пригородненского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7A3932">
        <w:rPr>
          <w:rFonts w:ascii="Arial" w:eastAsia="Times New Roman" w:hAnsi="Arial" w:cs="Arial"/>
          <w:bCs/>
          <w:sz w:val="24"/>
          <w:szCs w:val="24"/>
          <w:lang w:eastAsia="ar-SA"/>
        </w:rPr>
        <w:t>сельсовета от 23.06.2020г. № 52,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</w:t>
      </w:r>
      <w:r w:rsidR="007A3932">
        <w:rPr>
          <w:rFonts w:ascii="Arial" w:eastAsia="Times New Roman" w:hAnsi="Arial" w:cs="Arial"/>
          <w:bCs/>
          <w:sz w:val="24"/>
          <w:szCs w:val="24"/>
          <w:lang w:eastAsia="ar-SA"/>
        </w:rPr>
        <w:t>с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>ледующие изменения и дополнения:</w:t>
      </w:r>
    </w:p>
    <w:p w:rsidR="009814D4" w:rsidRDefault="00D70532" w:rsidP="00D70532">
      <w:pPr>
        <w:pStyle w:val="a9"/>
        <w:widowControl w:val="0"/>
        <w:numPr>
          <w:ilvl w:val="1"/>
          <w:numId w:val="3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Пункт 3 Порядка изложить в новой редакции:</w:t>
      </w:r>
    </w:p>
    <w:p w:rsidR="00450374" w:rsidRPr="008B4C4A" w:rsidRDefault="00D70532" w:rsidP="00450374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>«3.</w:t>
      </w:r>
      <w:r w:rsidR="00DE3BE8" w:rsidRPr="00DE3BE8">
        <w:rPr>
          <w:rFonts w:ascii="Arial" w:hAnsi="Arial" w:cs="Arial"/>
          <w:sz w:val="24"/>
          <w:szCs w:val="24"/>
        </w:rPr>
        <w:t xml:space="preserve"> </w:t>
      </w:r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Платежи в бюджет муниципального образования «</w:t>
      </w:r>
      <w:proofErr w:type="spellStart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района, не уплаченные в установленный срок, главным администратором доходов по которым является Администрация </w:t>
      </w:r>
      <w:proofErr w:type="spellStart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Пригородненского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сельсовета,         (далее – задолженность по платежам в бюджет муниципального образования «</w:t>
      </w:r>
      <w:proofErr w:type="spellStart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Пригородненский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Щигровского</w:t>
      </w:r>
      <w:proofErr w:type="spellEnd"/>
      <w:r w:rsidR="00450374" w:rsidRPr="008B4C4A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 xml:space="preserve"> района) признаются безнадежными к взысканию в случаях, предусмотренных   статьей 47.2 Бюджетного кодекса Российской Федерации:</w:t>
      </w:r>
    </w:p>
    <w:p w:rsidR="00DE3BE8" w:rsidRPr="00A214C6" w:rsidRDefault="00450374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DE3BE8" w:rsidRPr="00A214C6">
        <w:rPr>
          <w:rFonts w:ascii="Arial" w:hAnsi="Arial" w:cs="Arial"/>
          <w:sz w:val="24"/>
          <w:szCs w:val="24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Pr="00A214C6">
        <w:rPr>
          <w:rFonts w:ascii="Arial" w:hAnsi="Arial" w:cs="Arial"/>
          <w:sz w:val="24"/>
          <w:szCs w:val="24"/>
        </w:rPr>
        <w:t>2) завершения процедуры банкротства гражданина, индивидуального предпринимателя в соответствии с Федеральным </w:t>
      </w:r>
      <w:hyperlink r:id="rId6" w:history="1">
        <w:r w:rsidRPr="0034220A">
          <w:rPr>
            <w:rFonts w:ascii="Arial" w:hAnsi="Arial" w:cs="Arial"/>
            <w:sz w:val="24"/>
            <w:szCs w:val="24"/>
          </w:rPr>
          <w:t>законом</w:t>
        </w:r>
      </w:hyperlink>
      <w:r w:rsidRPr="00A214C6">
        <w:rPr>
          <w:rFonts w:ascii="Arial" w:hAnsi="Arial" w:cs="Arial"/>
          <w:sz w:val="24"/>
          <w:szCs w:val="24"/>
        </w:rPr>
        <w:t xml:space="preserve"> от 26 октября 2002 года N 127-ФЗ "О несостоятельности (банкротстве)" - в части задолженности по платежам в бюджет, от исполнения </w:t>
      </w:r>
      <w:proofErr w:type="gramStart"/>
      <w:r w:rsidRPr="00A214C6">
        <w:rPr>
          <w:rFonts w:ascii="Arial" w:hAnsi="Arial" w:cs="Arial"/>
          <w:sz w:val="24"/>
          <w:szCs w:val="24"/>
        </w:rPr>
        <w:t>обязанности</w:t>
      </w:r>
      <w:proofErr w:type="gramEnd"/>
      <w:r w:rsidRPr="00A214C6">
        <w:rPr>
          <w:rFonts w:ascii="Arial" w:hAnsi="Arial" w:cs="Arial"/>
          <w:sz w:val="24"/>
          <w:szCs w:val="24"/>
        </w:rPr>
        <w:t xml:space="preserve"> по уплате которой он освобожден в соответствии с указанным Федеральным законом;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 xml:space="preserve">      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</w:t>
      </w:r>
      <w:r w:rsidRPr="00A214C6">
        <w:rPr>
          <w:rFonts w:ascii="Arial" w:hAnsi="Arial" w:cs="Arial"/>
          <w:sz w:val="24"/>
          <w:szCs w:val="24"/>
        </w:rPr>
        <w:lastRenderedPageBreak/>
        <w:t>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color w:val="828282"/>
          <w:sz w:val="24"/>
          <w:szCs w:val="24"/>
        </w:rPr>
        <w:t xml:space="preserve">      </w:t>
      </w:r>
      <w:r w:rsidRPr="00A214C6">
        <w:rPr>
          <w:rFonts w:ascii="Arial" w:hAnsi="Arial" w:cs="Arial"/>
          <w:sz w:val="24"/>
          <w:szCs w:val="24"/>
        </w:rPr>
        <w:t>4) применения актов об амнистии или помилования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A214C6">
        <w:rPr>
          <w:rFonts w:ascii="Arial" w:hAnsi="Arial" w:cs="Arial"/>
          <w:sz w:val="24"/>
          <w:szCs w:val="24"/>
        </w:rPr>
        <w:t>5) вынесения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 </w:t>
      </w:r>
      <w:hyperlink r:id="rId7" w:anchor="dst100348" w:history="1">
        <w:r w:rsidRPr="0034220A">
          <w:rPr>
            <w:rFonts w:ascii="Arial" w:hAnsi="Arial" w:cs="Arial"/>
            <w:sz w:val="24"/>
            <w:szCs w:val="24"/>
          </w:rPr>
          <w:t>пунктом 3</w:t>
        </w:r>
      </w:hyperlink>
      <w:r w:rsidRPr="0034220A">
        <w:rPr>
          <w:rFonts w:ascii="Arial" w:hAnsi="Arial" w:cs="Arial"/>
          <w:sz w:val="24"/>
          <w:szCs w:val="24"/>
        </w:rPr>
        <w:t> или </w:t>
      </w:r>
      <w:hyperlink r:id="rId8" w:anchor="dst900" w:history="1">
        <w:r w:rsidRPr="0034220A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34220A">
        <w:rPr>
          <w:rFonts w:ascii="Arial" w:hAnsi="Arial" w:cs="Arial"/>
          <w:sz w:val="24"/>
          <w:szCs w:val="24"/>
        </w:rPr>
        <w:t> Федерального закона от 2 октября 2007 года N 229-ФЗ "Об исполнительном производстве", если с даты образования задолженности, размер которой не превышает размера требований к должнику, установленного </w:t>
      </w:r>
      <w:hyperlink r:id="rId9" w:anchor="dst102529" w:history="1">
        <w:r w:rsidRPr="0034220A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34220A">
        <w:rPr>
          <w:rFonts w:ascii="Arial" w:hAnsi="Arial" w:cs="Arial"/>
          <w:sz w:val="24"/>
          <w:szCs w:val="24"/>
        </w:rPr>
        <w:t> Российской Федер</w:t>
      </w:r>
      <w:r w:rsidRPr="00A214C6">
        <w:rPr>
          <w:rFonts w:ascii="Arial" w:hAnsi="Arial" w:cs="Arial"/>
          <w:sz w:val="24"/>
          <w:szCs w:val="24"/>
        </w:rPr>
        <w:t>ации о несостоятельности (банкротстве) для возбуждения производства</w:t>
      </w:r>
      <w:proofErr w:type="gramEnd"/>
      <w:r w:rsidRPr="00A214C6">
        <w:rPr>
          <w:rFonts w:ascii="Arial" w:hAnsi="Arial" w:cs="Arial"/>
          <w:sz w:val="24"/>
          <w:szCs w:val="24"/>
        </w:rPr>
        <w:t xml:space="preserve"> по делу о банкротстве, прошло более пяти лет;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Pr="00A214C6">
        <w:rPr>
          <w:rFonts w:ascii="Arial" w:hAnsi="Arial" w:cs="Arial"/>
          <w:sz w:val="24"/>
          <w:szCs w:val="24"/>
        </w:rPr>
        <w:t>5.1)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E3BE8" w:rsidRPr="00A214C6" w:rsidRDefault="00DE3BE8" w:rsidP="00DE3BE8">
      <w:pPr>
        <w:pStyle w:val="aa"/>
        <w:jc w:val="both"/>
        <w:rPr>
          <w:rFonts w:ascii="Arial" w:hAnsi="Arial" w:cs="Arial"/>
          <w:sz w:val="24"/>
          <w:szCs w:val="24"/>
        </w:rPr>
      </w:pPr>
      <w:r w:rsidRPr="00A214C6">
        <w:rPr>
          <w:rFonts w:ascii="Arial" w:hAnsi="Arial" w:cs="Arial"/>
          <w:sz w:val="24"/>
          <w:szCs w:val="24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A214C6">
        <w:rPr>
          <w:rFonts w:ascii="Arial" w:hAnsi="Arial" w:cs="Arial"/>
          <w:sz w:val="24"/>
          <w:szCs w:val="24"/>
        </w:rPr>
        <w:t>наличия</w:t>
      </w:r>
      <w:proofErr w:type="gramEnd"/>
      <w:r w:rsidRPr="00A214C6">
        <w:rPr>
          <w:rFonts w:ascii="Arial" w:hAnsi="Arial" w:cs="Arial"/>
          <w:sz w:val="24"/>
          <w:szCs w:val="24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</w:t>
      </w:r>
      <w:r w:rsidRPr="0034220A">
        <w:rPr>
          <w:rFonts w:ascii="Arial" w:hAnsi="Arial" w:cs="Arial"/>
          <w:sz w:val="24"/>
          <w:szCs w:val="24"/>
        </w:rPr>
        <w:t>предусмотренному </w:t>
      </w:r>
      <w:hyperlink r:id="rId10" w:anchor="dst100348" w:history="1">
        <w:r w:rsidRPr="0034220A">
          <w:rPr>
            <w:rFonts w:ascii="Arial" w:hAnsi="Arial" w:cs="Arial"/>
            <w:sz w:val="24"/>
            <w:szCs w:val="24"/>
          </w:rPr>
          <w:t>пунктом 3</w:t>
        </w:r>
      </w:hyperlink>
      <w:r w:rsidRPr="0034220A">
        <w:rPr>
          <w:rFonts w:ascii="Arial" w:hAnsi="Arial" w:cs="Arial"/>
          <w:sz w:val="24"/>
          <w:szCs w:val="24"/>
        </w:rPr>
        <w:t> или </w:t>
      </w:r>
      <w:hyperlink r:id="rId11" w:anchor="dst100349" w:history="1">
        <w:r w:rsidRPr="0034220A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34220A">
        <w:rPr>
          <w:rFonts w:ascii="Arial" w:hAnsi="Arial" w:cs="Arial"/>
          <w:sz w:val="24"/>
          <w:szCs w:val="24"/>
        </w:rPr>
        <w:t> Федерального закона от 2 октябр</w:t>
      </w:r>
      <w:r w:rsidRPr="00A214C6">
        <w:rPr>
          <w:rFonts w:ascii="Arial" w:hAnsi="Arial" w:cs="Arial"/>
          <w:sz w:val="24"/>
          <w:szCs w:val="24"/>
        </w:rPr>
        <w:t xml:space="preserve">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A214C6">
        <w:rPr>
          <w:rFonts w:ascii="Arial" w:hAnsi="Arial" w:cs="Arial"/>
          <w:sz w:val="24"/>
          <w:szCs w:val="24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 </w:t>
      </w:r>
      <w:hyperlink r:id="rId12" w:history="1">
        <w:r w:rsidRPr="0034220A">
          <w:rPr>
            <w:rFonts w:ascii="Arial" w:hAnsi="Arial" w:cs="Arial"/>
            <w:sz w:val="24"/>
            <w:szCs w:val="24"/>
          </w:rPr>
          <w:t>законом</w:t>
        </w:r>
      </w:hyperlink>
      <w:r w:rsidRPr="00A214C6">
        <w:rPr>
          <w:rFonts w:ascii="Arial" w:hAnsi="Arial" w:cs="Arial"/>
          <w:sz w:val="24"/>
          <w:szCs w:val="24"/>
        </w:rPr>
        <w:t> 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DE3BE8" w:rsidRPr="001B6DF1" w:rsidRDefault="00DE3BE8" w:rsidP="00DE3BE8">
      <w:pPr>
        <w:shd w:val="clear" w:color="auto" w:fill="FFFFFF"/>
        <w:spacing w:after="100" w:afterAutospacing="1"/>
        <w:jc w:val="both"/>
        <w:rPr>
          <w:rFonts w:ascii="Arial" w:hAnsi="Arial" w:cs="Arial"/>
          <w:color w:val="212121"/>
          <w:sz w:val="24"/>
          <w:szCs w:val="24"/>
        </w:rPr>
      </w:pPr>
      <w:r w:rsidRPr="00140A76">
        <w:rPr>
          <w:rFonts w:ascii="Arial" w:hAnsi="Arial" w:cs="Arial"/>
          <w:color w:val="212121"/>
        </w:rPr>
        <w:t xml:space="preserve">    </w:t>
      </w:r>
      <w:r w:rsidR="001B6DF1">
        <w:rPr>
          <w:rFonts w:ascii="Arial" w:hAnsi="Arial" w:cs="Arial"/>
          <w:color w:val="212121"/>
        </w:rPr>
        <w:t xml:space="preserve">  </w:t>
      </w:r>
      <w:r w:rsidRPr="00140A76">
        <w:rPr>
          <w:rFonts w:ascii="Arial" w:hAnsi="Arial" w:cs="Arial"/>
          <w:color w:val="212121"/>
        </w:rPr>
        <w:t xml:space="preserve"> </w:t>
      </w:r>
      <w:r>
        <w:rPr>
          <w:rFonts w:ascii="Arial" w:hAnsi="Arial" w:cs="Arial"/>
          <w:color w:val="212121"/>
        </w:rPr>
        <w:t xml:space="preserve"> </w:t>
      </w:r>
      <w:r w:rsidR="001B6DF1" w:rsidRPr="001B6DF1">
        <w:rPr>
          <w:rFonts w:ascii="Arial" w:hAnsi="Arial" w:cs="Arial"/>
          <w:color w:val="212121"/>
          <w:sz w:val="24"/>
          <w:szCs w:val="24"/>
        </w:rPr>
        <w:t>6.</w:t>
      </w:r>
      <w:r w:rsidRPr="002E1F94">
        <w:t xml:space="preserve"> </w:t>
      </w:r>
      <w:r w:rsidRPr="001B6DF1">
        <w:rPr>
          <w:rFonts w:ascii="Arial" w:hAnsi="Arial" w:cs="Arial"/>
          <w:sz w:val="24"/>
          <w:szCs w:val="24"/>
        </w:rPr>
        <w:t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 </w:t>
      </w:r>
      <w:hyperlink r:id="rId13" w:anchor="dst102910" w:history="1">
        <w:r w:rsidRPr="0034220A">
          <w:rPr>
            <w:rFonts w:ascii="Arial" w:hAnsi="Arial" w:cs="Arial"/>
            <w:sz w:val="24"/>
            <w:szCs w:val="24"/>
          </w:rPr>
          <w:t>Кодексом</w:t>
        </w:r>
      </w:hyperlink>
      <w:r w:rsidRPr="001B6DF1">
        <w:rPr>
          <w:rFonts w:ascii="Arial" w:hAnsi="Arial" w:cs="Arial"/>
          <w:sz w:val="24"/>
          <w:szCs w:val="24"/>
        </w:rPr>
        <w:t> 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Pr="001B6DF1">
        <w:rPr>
          <w:rFonts w:ascii="Arial" w:hAnsi="Arial" w:cs="Arial"/>
          <w:sz w:val="24"/>
          <w:szCs w:val="24"/>
        </w:rPr>
        <w:t>.</w:t>
      </w:r>
      <w:r w:rsidR="001B6DF1">
        <w:rPr>
          <w:rFonts w:ascii="Arial" w:hAnsi="Arial" w:cs="Arial"/>
          <w:sz w:val="24"/>
          <w:szCs w:val="24"/>
        </w:rPr>
        <w:t>»</w:t>
      </w:r>
      <w:proofErr w:type="gramEnd"/>
    </w:p>
    <w:p w:rsidR="001E1D0D" w:rsidRDefault="005D156E" w:rsidP="001E1D0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2</w:t>
      </w:r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. </w:t>
      </w:r>
      <w:proofErr w:type="gramStart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Контроль за</w:t>
      </w:r>
      <w:proofErr w:type="gramEnd"/>
      <w:r w:rsidR="009C3DED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исполнением данного решения оставляю за собой.</w:t>
      </w:r>
    </w:p>
    <w:p w:rsidR="001E1D0D" w:rsidRPr="001E1D0D" w:rsidRDefault="001E1D0D" w:rsidP="001E1D0D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      </w:t>
      </w:r>
      <w:r w:rsidR="005D156E">
        <w:rPr>
          <w:rFonts w:ascii="Arial" w:eastAsia="Times New Roman" w:hAnsi="Arial" w:cs="Arial"/>
          <w:bCs/>
          <w:sz w:val="24"/>
          <w:szCs w:val="24"/>
          <w:lang w:eastAsia="ar-SA"/>
        </w:rPr>
        <w:t>3.</w:t>
      </w:r>
      <w:r w:rsidR="005D156E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Настоящее постановление вступает в силу с мом</w:t>
      </w:r>
      <w:r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ента официального обнародования </w:t>
      </w:r>
      <w:r w:rsidRPr="001E1D0D">
        <w:rPr>
          <w:rFonts w:ascii="Arial" w:hAnsi="Arial" w:cs="Arial"/>
          <w:sz w:val="24"/>
          <w:szCs w:val="24"/>
        </w:rPr>
        <w:t>и распространяется на правоотношения, возникшие с 13.07.2024 года.</w:t>
      </w:r>
    </w:p>
    <w:p w:rsidR="005D156E" w:rsidRPr="008B4C4A" w:rsidRDefault="005D156E" w:rsidP="005D156E">
      <w:pPr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9C3DED" w:rsidRPr="008B4C4A" w:rsidRDefault="009C3DED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ar-SA"/>
        </w:rPr>
      </w:pPr>
    </w:p>
    <w:p w:rsidR="008B4C4A" w:rsidRDefault="009C3DED" w:rsidP="0062116F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Глава </w:t>
      </w:r>
      <w:proofErr w:type="spellStart"/>
      <w:r w:rsidR="00343813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Пригородненского</w:t>
      </w:r>
      <w:proofErr w:type="spellEnd"/>
      <w:r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 сел</w:t>
      </w:r>
      <w:r w:rsidR="005F0DC6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ьсовета                        </w:t>
      </w:r>
      <w:proofErr w:type="spellStart"/>
      <w:r w:rsidR="005F0DC6" w:rsidRPr="008B4C4A">
        <w:rPr>
          <w:rFonts w:ascii="Arial" w:eastAsia="Times New Roman" w:hAnsi="Arial" w:cs="Arial"/>
          <w:bCs/>
          <w:sz w:val="24"/>
          <w:szCs w:val="24"/>
          <w:lang w:eastAsia="ar-SA"/>
        </w:rPr>
        <w:t>В.И.Воронин</w:t>
      </w:r>
      <w:proofErr w:type="spellEnd"/>
    </w:p>
    <w:sectPr w:rsidR="008B4C4A" w:rsidSect="008B4C4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4A07D04"/>
    <w:multiLevelType w:val="multilevel"/>
    <w:tmpl w:val="82D23F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0596FEB"/>
    <w:multiLevelType w:val="hybridMultilevel"/>
    <w:tmpl w:val="01C4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C3"/>
    <w:rsid w:val="001B6DF1"/>
    <w:rsid w:val="001C15C3"/>
    <w:rsid w:val="001E1D0D"/>
    <w:rsid w:val="00206808"/>
    <w:rsid w:val="00277CA0"/>
    <w:rsid w:val="003115AF"/>
    <w:rsid w:val="003329AA"/>
    <w:rsid w:val="0034220A"/>
    <w:rsid w:val="00343813"/>
    <w:rsid w:val="00417A9B"/>
    <w:rsid w:val="0043518C"/>
    <w:rsid w:val="00450374"/>
    <w:rsid w:val="0056651F"/>
    <w:rsid w:val="005D156E"/>
    <w:rsid w:val="005F0DC6"/>
    <w:rsid w:val="0062116F"/>
    <w:rsid w:val="006968AF"/>
    <w:rsid w:val="006A2A88"/>
    <w:rsid w:val="007A3932"/>
    <w:rsid w:val="008212DE"/>
    <w:rsid w:val="0086498C"/>
    <w:rsid w:val="008B4C4A"/>
    <w:rsid w:val="00902295"/>
    <w:rsid w:val="009814D4"/>
    <w:rsid w:val="009C3DED"/>
    <w:rsid w:val="009C5E0F"/>
    <w:rsid w:val="00A27234"/>
    <w:rsid w:val="00AA336B"/>
    <w:rsid w:val="00B83D7B"/>
    <w:rsid w:val="00BE1D94"/>
    <w:rsid w:val="00C42C88"/>
    <w:rsid w:val="00D12DCC"/>
    <w:rsid w:val="00D70532"/>
    <w:rsid w:val="00DE0BC9"/>
    <w:rsid w:val="00DE3BE8"/>
    <w:rsid w:val="00ED363F"/>
    <w:rsid w:val="00F8314D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  <w:style w:type="paragraph" w:styleId="aa">
    <w:name w:val="No Spacing"/>
    <w:uiPriority w:val="1"/>
    <w:qFormat/>
    <w:rsid w:val="00DE3BE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  <w:style w:type="paragraph" w:styleId="aa">
    <w:name w:val="No Spacing"/>
    <w:uiPriority w:val="1"/>
    <w:qFormat/>
    <w:rsid w:val="00DE3BE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2652/105782f48579348026e763beef098430090826b6/" TargetMode="External"/><Relationship Id="rId13" Type="http://schemas.openxmlformats.org/officeDocument/2006/relationships/hyperlink" Target="https://www.consultant.ru/document/cons_doc_LAW_483024/b9c836aa8e02baac0a6fe93887cc9a9cc3a6ae6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82652/105782f48579348026e763beef098430090826b6/" TargetMode="External"/><Relationship Id="rId12" Type="http://schemas.openxmlformats.org/officeDocument/2006/relationships/hyperlink" Target="https://www.consultant.ru/document/cons_doc_LAW_48314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83133/" TargetMode="External"/><Relationship Id="rId11" Type="http://schemas.openxmlformats.org/officeDocument/2006/relationships/hyperlink" Target="https://www.consultant.ru/document/cons_doc_LAW_482652/105782f48579348026e763beef098430090826b6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nsultant.ru/document/cons_doc_LAW_482652/105782f48579348026e763beef098430090826b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3133/3fe8d4aaca9650ba62c13ae54fcab444cc149ef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21</cp:revision>
  <cp:lastPrinted>2020-06-23T05:55:00Z</cp:lastPrinted>
  <dcterms:created xsi:type="dcterms:W3CDTF">2020-05-19T10:20:00Z</dcterms:created>
  <dcterms:modified xsi:type="dcterms:W3CDTF">2024-09-24T11:16:00Z</dcterms:modified>
</cp:coreProperties>
</file>