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CC" w:rsidRPr="00F964FE" w:rsidRDefault="008840CC" w:rsidP="00F964FE">
      <w:pPr>
        <w:jc w:val="center"/>
        <w:rPr>
          <w:rFonts w:ascii="Arial" w:hAnsi="Arial" w:cs="Arial"/>
          <w:b/>
          <w:sz w:val="32"/>
          <w:szCs w:val="32"/>
        </w:rPr>
      </w:pPr>
      <w:r w:rsidRPr="00F964FE">
        <w:rPr>
          <w:rFonts w:ascii="Arial" w:hAnsi="Arial" w:cs="Arial"/>
          <w:b/>
          <w:sz w:val="32"/>
          <w:szCs w:val="32"/>
        </w:rPr>
        <w:t>АДМИНИСТРАЦИЯ</w:t>
      </w:r>
    </w:p>
    <w:p w:rsidR="008840CC" w:rsidRPr="00F964FE" w:rsidRDefault="008840CC" w:rsidP="00F964FE">
      <w:pPr>
        <w:jc w:val="center"/>
        <w:rPr>
          <w:rFonts w:ascii="Arial" w:hAnsi="Arial" w:cs="Arial"/>
          <w:b/>
          <w:sz w:val="32"/>
          <w:szCs w:val="32"/>
        </w:rPr>
      </w:pPr>
      <w:r w:rsidRPr="00F964FE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8840CC" w:rsidRPr="00F964FE" w:rsidRDefault="008840CC" w:rsidP="00F964FE">
      <w:pPr>
        <w:jc w:val="center"/>
        <w:rPr>
          <w:rFonts w:ascii="Arial" w:hAnsi="Arial" w:cs="Arial"/>
          <w:b/>
          <w:sz w:val="32"/>
          <w:szCs w:val="32"/>
        </w:rPr>
      </w:pPr>
      <w:r w:rsidRPr="00F964F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840CC" w:rsidRPr="00F964FE" w:rsidRDefault="008840CC" w:rsidP="00F964FE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964FE">
        <w:rPr>
          <w:rFonts w:ascii="Arial" w:hAnsi="Arial" w:cs="Arial"/>
          <w:b/>
          <w:sz w:val="32"/>
          <w:szCs w:val="32"/>
        </w:rPr>
        <w:t>П</w:t>
      </w:r>
      <w:proofErr w:type="gramEnd"/>
      <w:r w:rsidRPr="00F964FE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8840CC" w:rsidRPr="00F964FE" w:rsidRDefault="008840CC" w:rsidP="00F964FE">
      <w:pPr>
        <w:jc w:val="center"/>
        <w:rPr>
          <w:rFonts w:ascii="Arial" w:hAnsi="Arial" w:cs="Arial"/>
          <w:b/>
          <w:sz w:val="32"/>
          <w:szCs w:val="32"/>
        </w:rPr>
      </w:pPr>
      <w:r w:rsidRPr="00F964FE">
        <w:rPr>
          <w:rFonts w:ascii="Arial" w:hAnsi="Arial" w:cs="Arial"/>
          <w:b/>
          <w:sz w:val="32"/>
          <w:szCs w:val="32"/>
        </w:rPr>
        <w:t xml:space="preserve">От  </w:t>
      </w:r>
      <w:r w:rsidR="00A642DC" w:rsidRPr="00F964FE">
        <w:rPr>
          <w:rFonts w:ascii="Arial" w:hAnsi="Arial" w:cs="Arial"/>
          <w:b/>
          <w:sz w:val="32"/>
          <w:szCs w:val="32"/>
        </w:rPr>
        <w:t xml:space="preserve">23 марта   </w:t>
      </w:r>
      <w:r w:rsidRPr="00F964FE">
        <w:rPr>
          <w:rFonts w:ascii="Arial" w:hAnsi="Arial" w:cs="Arial"/>
          <w:b/>
          <w:sz w:val="32"/>
          <w:szCs w:val="32"/>
        </w:rPr>
        <w:t xml:space="preserve">2022 года        № </w:t>
      </w:r>
      <w:r w:rsidR="00A642DC" w:rsidRPr="00F964FE">
        <w:rPr>
          <w:rFonts w:ascii="Arial" w:hAnsi="Arial" w:cs="Arial"/>
          <w:b/>
          <w:sz w:val="32"/>
          <w:szCs w:val="32"/>
        </w:rPr>
        <w:t xml:space="preserve"> 36</w:t>
      </w:r>
    </w:p>
    <w:p w:rsidR="00AB3F49" w:rsidRPr="00F964FE" w:rsidRDefault="00AB3F49" w:rsidP="00F964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F964F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порядка формирования и ведения реестра муниципальных услуг</w:t>
      </w:r>
      <w:r w:rsidR="00785B46" w:rsidRPr="00F964F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, предоставляемых Администрацией </w:t>
      </w:r>
      <w:proofErr w:type="spellStart"/>
      <w:r w:rsidR="00785B46" w:rsidRPr="00F964F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Пригородненского</w:t>
      </w:r>
      <w:proofErr w:type="spellEnd"/>
      <w:r w:rsidR="00785B46" w:rsidRPr="00F964F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сельсовета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380C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В соответствии с Федеральным законом от 06.10.2003 N 131-ФЗ "Об общих принципах организации местного самоуправления в Российской Федерации", Бюджетным кодексом Российской Федерации, Федеральным законом от 27 июля 2010 г. N 210-ФЗ "Об организации предоставления государственных и муниципальных услуг", </w:t>
      </w:r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повышения эффективности,</w:t>
      </w: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открытости и общедоступности информации </w:t>
      </w:r>
      <w:proofErr w:type="gramStart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предоставлению муниципальных услуг населению </w:t>
      </w:r>
      <w:proofErr w:type="spellStart"/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сельсовета,</w:t>
      </w: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</w:t>
      </w:r>
      <w:proofErr w:type="spellStart"/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</w:p>
    <w:p w:rsidR="0083380C" w:rsidRPr="00F964FE" w:rsidRDefault="0083380C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ПОСТАНОВЛЯЕТ:</w:t>
      </w:r>
    </w:p>
    <w:p w:rsidR="00AB3F49" w:rsidRPr="00F964FE" w:rsidRDefault="00AB3F49" w:rsidP="00AB3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Порядок формирования и ведения реестра муниципальных услуг</w:t>
      </w:r>
      <w:r w:rsidR="00785B46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предоставляемых Администрацией </w:t>
      </w: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(приложения).</w:t>
      </w:r>
    </w:p>
    <w:p w:rsidR="00AB3F49" w:rsidRPr="00F964FE" w:rsidRDefault="0083380C" w:rsidP="008E3C68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после  его</w:t>
      </w:r>
      <w:r w:rsidR="00AB3F49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обнародования.</w:t>
      </w:r>
    </w:p>
    <w:p w:rsidR="00AB3F49" w:rsidRPr="00F964FE" w:rsidRDefault="00AB3F49" w:rsidP="00AB3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2621" w:rsidRPr="00F964FE" w:rsidRDefault="00AB3F49" w:rsidP="00A626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Глава </w:t>
      </w:r>
      <w:proofErr w:type="spellStart"/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62621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proofErr w:type="spellStart"/>
      <w:r w:rsidR="00A62621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В.И.Воронин</w:t>
      </w:r>
      <w:proofErr w:type="spellEnd"/>
    </w:p>
    <w:p w:rsidR="00AB3F49" w:rsidRPr="00F964FE" w:rsidRDefault="00AB3F49" w:rsidP="00AB3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3F49" w:rsidRPr="00F964FE" w:rsidRDefault="00AB3F49" w:rsidP="00AB3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3F49" w:rsidRPr="00F964FE" w:rsidRDefault="00AB3F49" w:rsidP="00AB3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B3F49" w:rsidRPr="00F964FE" w:rsidRDefault="00AB3F49" w:rsidP="00AB3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3F49" w:rsidRPr="00F964FE" w:rsidRDefault="00AB3F49" w:rsidP="00AB3F49">
      <w:pPr>
        <w:pStyle w:val="a5"/>
        <w:jc w:val="right"/>
        <w:rPr>
          <w:rFonts w:ascii="Arial" w:hAnsi="Arial" w:cs="Arial"/>
          <w:lang w:eastAsia="ru-RU"/>
        </w:rPr>
      </w:pPr>
    </w:p>
    <w:p w:rsidR="00F964FE" w:rsidRDefault="00F964FE" w:rsidP="00AB3F49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964FE" w:rsidRDefault="00F964FE" w:rsidP="00AB3F49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964FE" w:rsidRDefault="00F964FE" w:rsidP="00AB3F49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964FE" w:rsidRDefault="00F964FE" w:rsidP="00AB3F49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964FE" w:rsidRDefault="00F964FE" w:rsidP="00AB3F49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964FE" w:rsidRDefault="00F964FE" w:rsidP="00AB3F49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964FE" w:rsidRDefault="00F964FE" w:rsidP="00AB3F49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964FE" w:rsidRDefault="00F964FE" w:rsidP="00AB3F49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964FE" w:rsidRDefault="00F964FE" w:rsidP="00AB3F49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B3F49" w:rsidRPr="00F964FE" w:rsidRDefault="00AB3F49" w:rsidP="00AB3F49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F964FE">
        <w:rPr>
          <w:rFonts w:ascii="Arial" w:hAnsi="Arial" w:cs="Arial"/>
          <w:sz w:val="24"/>
          <w:szCs w:val="24"/>
          <w:lang w:eastAsia="ru-RU"/>
        </w:rPr>
        <w:t>Приложение к постановлению</w:t>
      </w:r>
    </w:p>
    <w:p w:rsidR="00AB3F49" w:rsidRPr="00F964FE" w:rsidRDefault="00AB3F49" w:rsidP="00AB3F49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F964FE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83380C" w:rsidRPr="00F964FE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Pr="00F964FE">
        <w:rPr>
          <w:rFonts w:ascii="Arial" w:hAnsi="Arial" w:cs="Arial"/>
          <w:sz w:val="24"/>
          <w:szCs w:val="24"/>
          <w:lang w:eastAsia="ru-RU"/>
        </w:rPr>
        <w:t xml:space="preserve">  </w:t>
      </w:r>
    </w:p>
    <w:p w:rsidR="00AB3F49" w:rsidRPr="00F964FE" w:rsidRDefault="0083380C" w:rsidP="00AB3F49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F964FE">
        <w:rPr>
          <w:rFonts w:ascii="Arial" w:hAnsi="Arial" w:cs="Arial"/>
          <w:sz w:val="24"/>
          <w:szCs w:val="24"/>
          <w:lang w:eastAsia="ru-RU"/>
        </w:rPr>
        <w:t>сельсовета</w:t>
      </w:r>
      <w:r w:rsidR="00AB3F49" w:rsidRPr="00F964FE">
        <w:rPr>
          <w:rFonts w:ascii="Arial" w:hAnsi="Arial" w:cs="Arial"/>
          <w:sz w:val="24"/>
          <w:szCs w:val="24"/>
          <w:lang w:eastAsia="ru-RU"/>
        </w:rPr>
        <w:t xml:space="preserve"> от</w:t>
      </w:r>
      <w:r w:rsidR="00A62621" w:rsidRPr="00F964FE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A642DC" w:rsidRPr="00F964FE">
        <w:rPr>
          <w:rFonts w:ascii="Arial" w:hAnsi="Arial" w:cs="Arial"/>
          <w:sz w:val="24"/>
          <w:szCs w:val="24"/>
          <w:lang w:eastAsia="ru-RU"/>
        </w:rPr>
        <w:t>23.03</w:t>
      </w:r>
      <w:r w:rsidR="00A62621" w:rsidRPr="00F964FE">
        <w:rPr>
          <w:rFonts w:ascii="Arial" w:hAnsi="Arial" w:cs="Arial"/>
          <w:sz w:val="24"/>
          <w:szCs w:val="24"/>
          <w:lang w:eastAsia="ru-RU"/>
        </w:rPr>
        <w:t xml:space="preserve">  .2022 года № </w:t>
      </w:r>
      <w:r w:rsidR="00A642DC" w:rsidRPr="00F964FE">
        <w:rPr>
          <w:rFonts w:ascii="Arial" w:hAnsi="Arial" w:cs="Arial"/>
          <w:sz w:val="24"/>
          <w:szCs w:val="24"/>
          <w:lang w:eastAsia="ru-RU"/>
        </w:rPr>
        <w:t>36</w:t>
      </w:r>
    </w:p>
    <w:p w:rsidR="00AB3F49" w:rsidRPr="00F964FE" w:rsidRDefault="00AB3F49" w:rsidP="00AB3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B3F49" w:rsidRPr="00F964FE" w:rsidRDefault="00F964FE" w:rsidP="00AB3F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64F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Порядок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64F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формирования и ведения реестра муниципальных услуг</w:t>
      </w:r>
      <w:r w:rsidR="00785B46" w:rsidRPr="00F964F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, предоставляемых Администрацией </w:t>
      </w:r>
      <w:proofErr w:type="spellStart"/>
      <w:r w:rsidR="0083380C" w:rsidRPr="00F964F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Пригородненского</w:t>
      </w:r>
      <w:proofErr w:type="spellEnd"/>
      <w:r w:rsidRPr="00F964F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83380C" w:rsidRPr="00F964F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сельсовета</w:t>
      </w:r>
      <w:r w:rsidRPr="00F964F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</w:p>
    <w:p w:rsidR="00AB3F49" w:rsidRPr="00F964FE" w:rsidRDefault="00AB3F49" w:rsidP="00F964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964F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1.Общие положения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1.1. Порядок формирования и ведения реестра муниципальных услуг </w:t>
      </w:r>
      <w:proofErr w:type="spellStart"/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Порядок) регулирует деятельность по формированию и ведению реестра муниципальных услуг (далее - Реестр), предоставляемых Администрацией </w:t>
      </w:r>
      <w:proofErr w:type="spellStart"/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Целью ведения реестра муниципальных услуг является оптимизация предоставления муниципальных услуг, обеспечение физических и юридических лиц достоверной информацией о предоставляемых Администрацией </w:t>
      </w:r>
      <w:proofErr w:type="spellStart"/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</w:t>
      </w:r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услугах, их объеме и качестве.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1.3.Основные понятия, используемые в Порядке: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муниципальная услуга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proofErr w:type="spellStart"/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proofErr w:type="gramEnd"/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реестр муниципальных услуг – муниципальная информационная система, содержащая сведения о предоставляемых органами местного самоуправления, муниципальными учреждениями муниципальных услугах, предназначенные для предоставления в установленном порядке по запросам заинтересованных лиц.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1.4.Ведение реестра муниципальных услуг осуществляется для решения следующих задач: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обеспечение прав физических и юридических лиц на получение муниципальных услуг своевременно и в соответствии со стандартом предоставления муниципальных услуг;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обеспечение предоставления полной, актуальной и достоверной информации о муниципальных услугах, предоставляемых населению и организациям;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3)обеспечение предоставления муниципальных услуг в электронной форме в порядке и на условиях, предусмотренных действующим законодательством Российской Федерации;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формирование информационной базы для оценки объемов расходных обязательств бюджета </w:t>
      </w:r>
      <w:proofErr w:type="spellStart"/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5) обеспечение соответствия деятельности органов местного самоуправления </w:t>
      </w:r>
      <w:proofErr w:type="spellStart"/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предоставлению муниципальных услуг   требованиям действующего законодательства Российской Федерации, муниципальных правовых актов </w:t>
      </w:r>
      <w:proofErr w:type="spellStart"/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B3F49" w:rsidRPr="00F964FE" w:rsidRDefault="00AB3F49" w:rsidP="00F964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964F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2.Принципы формирования и ведения Реестра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Формирование и ведение реестра муниципальных услуг осуществляется в соответствии со следующими принципами: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единства требований к определению и включению муниципальных услуг в реестр муниципальных услуг;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полноты описания и отражения муниципальных услуг в реестре муниципальных услуг;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публичности реестра муниципальных услуг</w:t>
      </w:r>
      <w:proofErr w:type="gramStart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обеспечения </w:t>
      </w:r>
      <w:proofErr w:type="gramStart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взаимосвязи требований ведения реестра муниципальных услуг</w:t>
      </w:r>
      <w:proofErr w:type="gramEnd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требованиями осуществления бюджетного процесса и формирования расходных обязательств бюджета </w:t>
      </w:r>
      <w:proofErr w:type="spellStart"/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 периодического пересмотра требований к перечню и описанию муниципальных услуг, предусмотренных реестром муниципальных услуг, в целях увеличения их доступности для потребителей.</w:t>
      </w:r>
    </w:p>
    <w:p w:rsidR="00AB3F49" w:rsidRPr="00F964FE" w:rsidRDefault="00AB3F49" w:rsidP="00F964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964F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3.Содержание Реестра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Формирование и ведение реестра муниципальных услуг осуществляется на бумажном носителе и в электронной форме.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Реестр муниципальных услуг, формирование и ведение которого осуществляется на бумажном носителе, содержит следующие сведения: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о муниципальных услугах, предоставляемых администрацией </w:t>
      </w:r>
      <w:proofErr w:type="spellStart"/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 Федеральным законом от 27 июля 2010 г. N 210-ФЗ "Об организации предоставления государственных и муниципальных услуг";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 услугах, которые являются необходимыми и обязательными для предоставления муниципальных услуг, перечень которых утверждается нормативным правовым актом органа местного самоуправления;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Реестр содержит сведения о муниципальных услугах, оказываемых органом местного самоуправления, которые регламентируются законодательными и иными нормативными актами, в том числе административными регламентами предоставления муниципальных услуг.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Администрация поселения обеспечивает доступность содержащихся в Реестре сведений для любых лиц путем размещения его в сети Интернет на сайте </w:t>
      </w:r>
      <w:proofErr w:type="spellStart"/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964FE" w:rsidRDefault="00AB3F49" w:rsidP="00F964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964F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4.Формирование и ведение Реестра</w:t>
      </w:r>
    </w:p>
    <w:p w:rsidR="00AB3F49" w:rsidRPr="00F964FE" w:rsidRDefault="00AB3F49" w:rsidP="00F964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Формирование и ведение реестра муниципальных услуг на бумажном носителе осуществляется заместителем главы администрации </w:t>
      </w:r>
      <w:proofErr w:type="spellStart"/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4.2. Сводный Реестр формируется   по форме согласно приложению № 1, имеет наименование "Реестр муниципальных услуг </w:t>
      </w:r>
      <w:proofErr w:type="spellStart"/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 и заполняется в соответствии  с требованиями  к внесению сведений в реестр муни</w:t>
      </w:r>
      <w:r w:rsidR="008840C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ципальных услуг</w:t>
      </w: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Глава администрации </w:t>
      </w:r>
      <w:proofErr w:type="spellStart"/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определяет распоряжением администрации должностное лицо, ответственное за формирование и предоставление сведений о муниципальных услугах для размещения в Реестре.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В процессе формирования и ведения реестра муниципальных услуг на бумажном носителе ответственное должностное лицо осуществляет: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сбор, обработку, учет, регистрацию, хранение данных;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 методическое обеспечение ведения реестра муниципальных услуг</w:t>
      </w:r>
      <w:proofErr w:type="gramStart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организацию предоставления сведений из реестра муниципальных услуг;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proofErr w:type="gramStart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правил ведения реестра муниципальных услуг.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Реестр муниципальных услуг, формирование и ведение которого осуществляется на бумажном носителе, утверждается постановлением администрации </w:t>
      </w:r>
      <w:proofErr w:type="spellStart"/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Сведения из реестра муниципальных услуг являются общедоступными и предоставляются ответственным должностным лицом потребителям муниципальных услуг по запросам в форме выписки из реестра муниципальных услуг.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 Сведения из реестра муниципальных услуг предоставляются потребителям муниципальной услуги бесплатно.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Реестр муниципальных услуг, формирование и ведение которого осуществляется в электронной форме, подлежит размещению на едином портале государственных и муниципальных услуг в порядке, установленном действующим законодательством Российской Федерации. При несоответствии записей на бумажном носителе и информации в электронной форме приоритет имеет запись на бумажном носителе.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4.9. Формирование сведений и их включение в реестр муниципальных услуг, формирование и ведение которого осуществляется в электронной форме, осуществляется ответственным должностным лицом администрации </w:t>
      </w:r>
      <w:proofErr w:type="spellStart"/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направлениям деятельности.</w:t>
      </w:r>
    </w:p>
    <w:p w:rsidR="00AB3F49" w:rsidRPr="00F964FE" w:rsidRDefault="00AB3F49" w:rsidP="00F964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964F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5.Функции ответственных лиц за подготовку и предоставление</w:t>
      </w:r>
      <w:r w:rsidR="00F964F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F964F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сведений о муниципальных услугах (далее – ответственные лица)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 Специалисты администрации </w:t>
      </w:r>
      <w:proofErr w:type="spellStart"/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предоставляющие муниципальные услуги: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готовят и предоставляют ответственному должностному лицу по формированию и ведению Реестра сведения о внесении изменений в Реестр, исключении из Реестра муниципальных услуг с пояснительной запиской, которая в обязательном порядке должна содержать: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наименование муниципальной услуги, подлежащей включению, исключению, изменению или дополнению;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 содержание муниципальной услуги в случае включения новой услуги, новое описание содержания муниципальной услуги в случае внесения изменений;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нормативное основание для включения, внесения изменений в содержание муниципальной услуги в Реестр, в случае исключения - нормативное основание для исключения из Реестра.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систематически (не менее 1 раза в квартал) анализируют нормативные правовые акты Российской Федерации с целью выявления новых муниципальных услуг, способов их предоставления.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Ответственное должностное лицо в течение трех рабочих дней со дня предоставления специалистами сведений о муниципальных услугах обеспечивает проверку на полноту сведений об этих услугах, а также  на соответствие нормативным правовым актам, регулирующим исполнение муниципальных услуг.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 Если по результатам проверки нарушений не выявлено, принимается соответствующее постановление администрации </w:t>
      </w:r>
      <w:proofErr w:type="spellStart"/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сведения о муниципальных услугах размещаются в Реестре.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В случае если по результатам проверки выявлены нарушения, ответственное должностное лицо направляет специалисту, предоставляющему услуги уведомление о допущенных нарушениях с предложением по их устранению и о повторном представлении сведений.</w:t>
      </w:r>
    </w:p>
    <w:p w:rsidR="00AB3F49" w:rsidRPr="00F964FE" w:rsidRDefault="00AB3F49" w:rsidP="00F964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964F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6.Функции ответственного должностного лица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Ответственное должностное лицо в целях организации и осуществления деятельности по формированию и ведению Реестра: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контролирует своевременность и соответствие установленной форме предоставленных сведений о муниципальных услугах;</w:t>
      </w:r>
      <w:proofErr w:type="gramEnd"/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подготавливает заключение о возможности внесения изменений в Реестр в случаях выявления фактов предоставления органом избыточных и (или) дублирующих муниципальных услуг;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подготавливает по запросу заинтересованных лиц сведения в виде выписки из Реестра или справки об отсутствии запрашиваемой информации;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ежеквартально проводит анализ предоставляемых муниципальных услуг в целях поддержания Реестра в актуальном состоянии.</w:t>
      </w:r>
    </w:p>
    <w:p w:rsidR="00AB3F49" w:rsidRPr="00F964FE" w:rsidRDefault="00AB3F49" w:rsidP="00AB3F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В рамках выполнения установленных функций ответственное должностное лицо взаимодействует со специалистами Администрации по вопросам ведения Реестра о муниципальных услугах.</w:t>
      </w:r>
    </w:p>
    <w:p w:rsidR="00AB3F49" w:rsidRPr="00F964FE" w:rsidRDefault="00AB3F49" w:rsidP="00F964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964F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7.Ответственность</w:t>
      </w:r>
    </w:p>
    <w:p w:rsidR="008840CC" w:rsidRPr="00F964FE" w:rsidRDefault="00F964FE" w:rsidP="00F964FE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  <w:lang w:eastAsia="ru-RU"/>
        </w:rPr>
        <w:sectPr w:rsidR="008840CC" w:rsidRPr="00F964FE" w:rsidSect="00F964FE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</w:t>
      </w:r>
      <w:r w:rsidR="00AB3F49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Специалисты Администрации </w:t>
      </w:r>
      <w:proofErr w:type="spellStart"/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="00AB3F49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="0083380C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ельсовета</w:t>
      </w:r>
      <w:r w:rsidR="00AB3F49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bookmarkStart w:id="0" w:name="_GoBack"/>
      <w:bookmarkEnd w:id="0"/>
      <w:r w:rsidR="00AB3F49" w:rsidRPr="00F964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ответственные за подготовку и предоставление сведений о муниципальных услугах, несут персональную ответственность за полноту и достоверность сведений о муниципальных услугах, направляемых для размещения в Реестр, а также за соблюдение порядка и сроков их направления для размещения. </w:t>
      </w:r>
    </w:p>
    <w:p w:rsidR="008840CC" w:rsidRPr="00F964FE" w:rsidRDefault="008840CC" w:rsidP="008840CC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F964FE">
        <w:rPr>
          <w:rFonts w:ascii="Arial" w:hAnsi="Arial" w:cs="Arial"/>
          <w:sz w:val="24"/>
          <w:szCs w:val="24"/>
          <w:lang w:eastAsia="ru-RU"/>
        </w:rPr>
        <w:lastRenderedPageBreak/>
        <w:t>Приложение  № 1    к Порядку</w:t>
      </w:r>
    </w:p>
    <w:p w:rsidR="008840CC" w:rsidRPr="00F964FE" w:rsidRDefault="008840CC" w:rsidP="008840CC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F964FE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                 формирования и ведения реестра</w:t>
      </w:r>
    </w:p>
    <w:p w:rsidR="00AB3F49" w:rsidRPr="00F964FE" w:rsidRDefault="00AB3F49" w:rsidP="00AB3F49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F964FE">
        <w:rPr>
          <w:rFonts w:ascii="Arial" w:hAnsi="Arial" w:cs="Arial"/>
          <w:sz w:val="24"/>
          <w:szCs w:val="24"/>
          <w:lang w:eastAsia="ru-RU"/>
        </w:rPr>
        <w:t xml:space="preserve"> муниципальных услуг</w:t>
      </w:r>
    </w:p>
    <w:p w:rsidR="00AB3F49" w:rsidRPr="00F964FE" w:rsidRDefault="00AB3F49" w:rsidP="00AB3F49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F964FE">
        <w:rPr>
          <w:rFonts w:ascii="Arial" w:hAnsi="Arial" w:cs="Arial"/>
          <w:sz w:val="24"/>
          <w:szCs w:val="24"/>
          <w:lang w:eastAsia="ru-RU"/>
        </w:rPr>
        <w:t> </w:t>
      </w:r>
      <w:proofErr w:type="spellStart"/>
      <w:r w:rsidR="0083380C" w:rsidRPr="00F964FE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Pr="00F964F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3380C" w:rsidRPr="00F964FE">
        <w:rPr>
          <w:rFonts w:ascii="Arial" w:hAnsi="Arial" w:cs="Arial"/>
          <w:sz w:val="24"/>
          <w:szCs w:val="24"/>
          <w:lang w:eastAsia="ru-RU"/>
        </w:rPr>
        <w:t>сельсовета</w:t>
      </w:r>
      <w:r w:rsidRPr="00F964FE">
        <w:rPr>
          <w:rFonts w:ascii="Arial" w:hAnsi="Arial" w:cs="Arial"/>
          <w:sz w:val="24"/>
          <w:szCs w:val="24"/>
          <w:lang w:eastAsia="ru-RU"/>
        </w:rPr>
        <w:t xml:space="preserve"> поселения</w:t>
      </w:r>
    </w:p>
    <w:p w:rsidR="00AB3F49" w:rsidRPr="00F964FE" w:rsidRDefault="00AB3F49" w:rsidP="00AB3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840CC" w:rsidRPr="00F964FE" w:rsidRDefault="008840CC" w:rsidP="008840CC">
      <w:pPr>
        <w:shd w:val="clear" w:color="auto" w:fill="FFFFFF"/>
        <w:spacing w:before="100" w:beforeAutospacing="1" w:after="100" w:afterAutospacing="1"/>
        <w:ind w:firstLine="720"/>
        <w:jc w:val="center"/>
        <w:rPr>
          <w:rFonts w:ascii="Arial" w:hAnsi="Arial" w:cs="Arial"/>
          <w:color w:val="000000"/>
          <w:sz w:val="32"/>
          <w:szCs w:val="32"/>
        </w:rPr>
      </w:pPr>
      <w:r w:rsidRPr="00F964FE">
        <w:rPr>
          <w:rFonts w:ascii="Arial" w:hAnsi="Arial" w:cs="Arial"/>
          <w:b/>
          <w:bCs/>
          <w:color w:val="000000"/>
          <w:sz w:val="32"/>
          <w:szCs w:val="32"/>
        </w:rPr>
        <w:t xml:space="preserve">Реестр муниципальных услуг, оказываемых (предоставляемых) администрацией                                               </w:t>
      </w:r>
      <w:proofErr w:type="spellStart"/>
      <w:r w:rsidRPr="00F964FE">
        <w:rPr>
          <w:rFonts w:ascii="Arial" w:hAnsi="Arial" w:cs="Arial"/>
          <w:b/>
          <w:bCs/>
          <w:color w:val="000000"/>
          <w:sz w:val="32"/>
          <w:szCs w:val="32"/>
        </w:rPr>
        <w:t>Пригородненского</w:t>
      </w:r>
      <w:proofErr w:type="spellEnd"/>
      <w:r w:rsidRPr="00F964FE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Pr="00F964FE"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 w:rsidRPr="00F964FE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tbl>
      <w:tblPr>
        <w:tblW w:w="16160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434"/>
        <w:gridCol w:w="180"/>
        <w:gridCol w:w="5482"/>
        <w:gridCol w:w="1328"/>
        <w:gridCol w:w="799"/>
        <w:gridCol w:w="13"/>
        <w:gridCol w:w="784"/>
        <w:gridCol w:w="799"/>
        <w:gridCol w:w="246"/>
        <w:gridCol w:w="3828"/>
        <w:gridCol w:w="1842"/>
      </w:tblGrid>
      <w:tr w:rsidR="008840CC" w:rsidRPr="00F964FE" w:rsidTr="008840C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F964FE" w:rsidRDefault="008840CC" w:rsidP="00F466F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4F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964F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964F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F964FE" w:rsidRDefault="008840CC" w:rsidP="00F466F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4FE">
              <w:rPr>
                <w:rFonts w:ascii="Arial" w:hAnsi="Arial" w:cs="Arial"/>
                <w:sz w:val="24"/>
                <w:szCs w:val="24"/>
              </w:rPr>
              <w:t>Наименование </w:t>
            </w:r>
            <w:r w:rsidRPr="00F964FE">
              <w:rPr>
                <w:rFonts w:ascii="Arial" w:hAnsi="Arial" w:cs="Arial"/>
                <w:sz w:val="24"/>
                <w:szCs w:val="24"/>
              </w:rPr>
              <w:br/>
              <w:t>муниципальной</w:t>
            </w:r>
            <w:r w:rsidRPr="00F964FE">
              <w:rPr>
                <w:rFonts w:ascii="Arial" w:hAnsi="Arial" w:cs="Arial"/>
                <w:sz w:val="24"/>
                <w:szCs w:val="24"/>
              </w:rPr>
              <w:br/>
              <w:t>услуги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F964FE" w:rsidRDefault="008840CC" w:rsidP="00F466F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4FE">
              <w:rPr>
                <w:rFonts w:ascii="Arial" w:hAnsi="Arial" w:cs="Arial"/>
                <w:sz w:val="24"/>
                <w:szCs w:val="24"/>
              </w:rPr>
              <w:t>Орган, </w:t>
            </w:r>
            <w:r w:rsidRPr="00F964FE">
              <w:rPr>
                <w:rFonts w:ascii="Arial" w:hAnsi="Arial" w:cs="Arial"/>
                <w:sz w:val="24"/>
                <w:szCs w:val="24"/>
              </w:rPr>
              <w:br/>
              <w:t>предоставляющий</w:t>
            </w:r>
            <w:r w:rsidRPr="00F964FE">
              <w:rPr>
                <w:rFonts w:ascii="Arial" w:hAnsi="Arial" w:cs="Arial"/>
                <w:sz w:val="24"/>
                <w:szCs w:val="24"/>
              </w:rPr>
              <w:br/>
              <w:t>муниципальную </w:t>
            </w:r>
            <w:r w:rsidRPr="00F964FE">
              <w:rPr>
                <w:rFonts w:ascii="Arial" w:hAnsi="Arial" w:cs="Arial"/>
                <w:sz w:val="24"/>
                <w:szCs w:val="24"/>
              </w:rPr>
              <w:br/>
              <w:t>услугу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F964FE" w:rsidRDefault="008840CC" w:rsidP="00F466F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4FE">
              <w:rPr>
                <w:rFonts w:ascii="Arial" w:hAnsi="Arial" w:cs="Arial"/>
                <w:sz w:val="24"/>
                <w:szCs w:val="24"/>
              </w:rPr>
              <w:t>Категории </w:t>
            </w:r>
            <w:r w:rsidRPr="00F964FE">
              <w:rPr>
                <w:rFonts w:ascii="Arial" w:hAnsi="Arial" w:cs="Arial"/>
                <w:sz w:val="24"/>
                <w:szCs w:val="24"/>
              </w:rPr>
              <w:br/>
              <w:t>потребителей </w:t>
            </w:r>
            <w:r w:rsidRPr="00F964FE">
              <w:rPr>
                <w:rFonts w:ascii="Arial" w:hAnsi="Arial" w:cs="Arial"/>
                <w:sz w:val="24"/>
                <w:szCs w:val="24"/>
              </w:rPr>
              <w:br/>
              <w:t>муниципальной</w:t>
            </w:r>
            <w:r w:rsidRPr="00F964FE">
              <w:rPr>
                <w:rFonts w:ascii="Arial" w:hAnsi="Arial" w:cs="Arial"/>
                <w:sz w:val="24"/>
                <w:szCs w:val="24"/>
              </w:rPr>
              <w:br/>
              <w:t>услуги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F964FE" w:rsidRDefault="008840CC" w:rsidP="00F466F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4FE">
              <w:rPr>
                <w:rFonts w:ascii="Arial" w:hAnsi="Arial" w:cs="Arial"/>
                <w:sz w:val="24"/>
                <w:szCs w:val="24"/>
              </w:rPr>
              <w:t>Нормативно </w:t>
            </w:r>
            <w:r w:rsidRPr="00F964FE">
              <w:rPr>
                <w:rFonts w:ascii="Arial" w:hAnsi="Arial" w:cs="Arial"/>
                <w:sz w:val="24"/>
                <w:szCs w:val="24"/>
              </w:rPr>
              <w:br/>
              <w:t>правовое </w:t>
            </w:r>
            <w:r w:rsidRPr="00F964FE">
              <w:rPr>
                <w:rFonts w:ascii="Arial" w:hAnsi="Arial" w:cs="Arial"/>
                <w:sz w:val="24"/>
                <w:szCs w:val="24"/>
              </w:rPr>
              <w:br/>
              <w:t>основание </w:t>
            </w:r>
            <w:r w:rsidRPr="00F964FE">
              <w:rPr>
                <w:rFonts w:ascii="Arial" w:hAnsi="Arial" w:cs="Arial"/>
                <w:sz w:val="24"/>
                <w:szCs w:val="24"/>
              </w:rPr>
              <w:br/>
              <w:t>предоставления</w:t>
            </w:r>
            <w:r w:rsidRPr="00F964FE">
              <w:rPr>
                <w:rFonts w:ascii="Arial" w:hAnsi="Arial" w:cs="Arial"/>
                <w:sz w:val="24"/>
                <w:szCs w:val="24"/>
              </w:rPr>
              <w:br/>
              <w:t>услуги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CC" w:rsidRPr="00F964FE" w:rsidRDefault="008840CC" w:rsidP="00F466F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964FE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F964FE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предоставление муниципальной услуги</w:t>
            </w:r>
          </w:p>
        </w:tc>
      </w:tr>
      <w:tr w:rsidR="008840CC" w:rsidRPr="00F964FE" w:rsidTr="008840C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F964FE" w:rsidRDefault="008840CC" w:rsidP="00F466F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4F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F964FE" w:rsidRDefault="008840CC" w:rsidP="00F466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F964F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F964FE" w:rsidRDefault="008840CC" w:rsidP="00F466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F964F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F964FE" w:rsidRDefault="008840CC" w:rsidP="00F466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F964F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F964FE" w:rsidRDefault="008840CC" w:rsidP="00F466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F964F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CC" w:rsidRPr="00F964FE" w:rsidRDefault="008840CC" w:rsidP="00F466F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F964FE">
              <w:rPr>
                <w:rFonts w:ascii="Arial" w:hAnsi="Arial" w:cs="Arial"/>
                <w:b/>
              </w:rPr>
              <w:t>6</w:t>
            </w:r>
          </w:p>
        </w:tc>
      </w:tr>
      <w:tr w:rsidR="001D3B97" w:rsidRPr="00F964FE" w:rsidTr="008840C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F964FE" w:rsidRDefault="001D3B97" w:rsidP="00F466F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F964FE" w:rsidRDefault="001D3B97" w:rsidP="00F466F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F964FE" w:rsidRDefault="001D3B97" w:rsidP="00F466F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F964FE" w:rsidRDefault="001D3B97" w:rsidP="00F466F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F964FE" w:rsidRDefault="001D3B97" w:rsidP="00F466F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F964FE" w:rsidRDefault="001D3B97" w:rsidP="00F466F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AB3F49" w:rsidRPr="00F964FE" w:rsidTr="008840CC">
        <w:tblPrEx>
          <w:shd w:val="clear" w:color="auto" w:fill="FFFFFF"/>
        </w:tblPrEx>
        <w:trPr>
          <w:gridBefore w:val="2"/>
          <w:gridAfter w:val="3"/>
          <w:wBefore w:w="859" w:type="dxa"/>
          <w:wAfter w:w="5916" w:type="dxa"/>
        </w:trPr>
        <w:tc>
          <w:tcPr>
            <w:tcW w:w="180" w:type="dxa"/>
            <w:shd w:val="clear" w:color="auto" w:fill="FFFFFF"/>
            <w:vAlign w:val="center"/>
            <w:hideMark/>
          </w:tcPr>
          <w:p w:rsidR="00AB3F49" w:rsidRPr="00F964FE" w:rsidRDefault="00AB3F49" w:rsidP="00AB3F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64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810" w:type="dxa"/>
            <w:gridSpan w:val="2"/>
            <w:shd w:val="clear" w:color="auto" w:fill="FFFFFF"/>
            <w:vAlign w:val="center"/>
            <w:hideMark/>
          </w:tcPr>
          <w:p w:rsidR="00AB3F49" w:rsidRPr="00F964FE" w:rsidRDefault="00AB3F49" w:rsidP="00AB3F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64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shd w:val="clear" w:color="auto" w:fill="FFFFFF"/>
            <w:vAlign w:val="center"/>
            <w:hideMark/>
          </w:tcPr>
          <w:p w:rsidR="00AB3F49" w:rsidRPr="00F964FE" w:rsidRDefault="00AB3F49" w:rsidP="00AB3F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64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AB3F49" w:rsidRPr="00F964FE" w:rsidRDefault="00AB3F49" w:rsidP="00AB3F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64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FFFFFF"/>
            <w:vAlign w:val="center"/>
            <w:hideMark/>
          </w:tcPr>
          <w:p w:rsidR="00AB3F49" w:rsidRPr="00F964FE" w:rsidRDefault="00AB3F49" w:rsidP="00AB3F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64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B3F49" w:rsidRPr="00F964FE" w:rsidTr="008840CC">
        <w:tblPrEx>
          <w:shd w:val="clear" w:color="auto" w:fill="FFFFFF"/>
        </w:tblPrEx>
        <w:trPr>
          <w:gridBefore w:val="2"/>
          <w:gridAfter w:val="3"/>
          <w:wBefore w:w="859" w:type="dxa"/>
          <w:wAfter w:w="5916" w:type="dxa"/>
        </w:trPr>
        <w:tc>
          <w:tcPr>
            <w:tcW w:w="180" w:type="dxa"/>
            <w:shd w:val="clear" w:color="auto" w:fill="FFFFFF"/>
            <w:vAlign w:val="center"/>
            <w:hideMark/>
          </w:tcPr>
          <w:p w:rsidR="00AB3F49" w:rsidRPr="00F964FE" w:rsidRDefault="00AB3F49" w:rsidP="00AB3F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64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810" w:type="dxa"/>
            <w:gridSpan w:val="2"/>
            <w:shd w:val="clear" w:color="auto" w:fill="FFFFFF"/>
            <w:vAlign w:val="center"/>
            <w:hideMark/>
          </w:tcPr>
          <w:p w:rsidR="00AB3F49" w:rsidRPr="00F964FE" w:rsidRDefault="00AB3F49" w:rsidP="00AB3F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64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shd w:val="clear" w:color="auto" w:fill="FFFFFF"/>
            <w:vAlign w:val="center"/>
            <w:hideMark/>
          </w:tcPr>
          <w:p w:rsidR="00AB3F49" w:rsidRPr="00F964FE" w:rsidRDefault="00AB3F49" w:rsidP="00AB3F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64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AB3F49" w:rsidRPr="00F964FE" w:rsidRDefault="00AB3F49" w:rsidP="00AB3F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64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FFFFFF"/>
            <w:vAlign w:val="center"/>
            <w:hideMark/>
          </w:tcPr>
          <w:p w:rsidR="00AB3F49" w:rsidRPr="00F964FE" w:rsidRDefault="00AB3F49" w:rsidP="00AB3F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64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AB3F49" w:rsidRPr="00F964FE" w:rsidRDefault="00AB3F49" w:rsidP="00AB3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B3F49" w:rsidRPr="00F964FE" w:rsidRDefault="00AB3F49" w:rsidP="00AB3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64F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BB3210" w:rsidRPr="00F964FE" w:rsidRDefault="00AB3F49" w:rsidP="001D3B97">
      <w:pPr>
        <w:shd w:val="clear" w:color="auto" w:fill="FFFFFF"/>
        <w:spacing w:after="150" w:line="240" w:lineRule="auto"/>
        <w:rPr>
          <w:rFonts w:ascii="Arial" w:hAnsi="Arial" w:cs="Arial"/>
        </w:rPr>
      </w:pPr>
      <w:r w:rsidRPr="00F964F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sectPr w:rsidR="00BB3210" w:rsidRPr="00F964FE" w:rsidSect="00884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6C2B"/>
    <w:multiLevelType w:val="multilevel"/>
    <w:tmpl w:val="F22A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E4542"/>
    <w:multiLevelType w:val="multilevel"/>
    <w:tmpl w:val="89AC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49"/>
    <w:rsid w:val="001D3B97"/>
    <w:rsid w:val="00732422"/>
    <w:rsid w:val="00785B46"/>
    <w:rsid w:val="0083380C"/>
    <w:rsid w:val="008840CC"/>
    <w:rsid w:val="008E3C68"/>
    <w:rsid w:val="00A62621"/>
    <w:rsid w:val="00A642DC"/>
    <w:rsid w:val="00AB3F49"/>
    <w:rsid w:val="00BB3210"/>
    <w:rsid w:val="00F9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F49"/>
    <w:rPr>
      <w:b/>
      <w:bCs/>
    </w:rPr>
  </w:style>
  <w:style w:type="paragraph" w:styleId="a5">
    <w:name w:val="No Spacing"/>
    <w:uiPriority w:val="1"/>
    <w:qFormat/>
    <w:rsid w:val="00AB3F4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8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0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3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F49"/>
    <w:rPr>
      <w:b/>
      <w:bCs/>
    </w:rPr>
  </w:style>
  <w:style w:type="paragraph" w:styleId="a5">
    <w:name w:val="No Spacing"/>
    <w:uiPriority w:val="1"/>
    <w:qFormat/>
    <w:rsid w:val="00AB3F4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8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0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3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2022-03-23T13:20:00Z</cp:lastPrinted>
  <dcterms:created xsi:type="dcterms:W3CDTF">2022-03-23T09:20:00Z</dcterms:created>
  <dcterms:modified xsi:type="dcterms:W3CDTF">2022-04-07T10:53:00Z</dcterms:modified>
</cp:coreProperties>
</file>