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F6" w:rsidRDefault="00762A6B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F6" w:rsidRDefault="00762A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3D30F6" w:rsidRDefault="00762A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3D30F6" w:rsidRDefault="00762A6B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3D30F6" w:rsidRDefault="003D30F6">
      <w:pPr>
        <w:jc w:val="center"/>
      </w:pPr>
    </w:p>
    <w:p w:rsidR="003D30F6" w:rsidRDefault="003D30F6">
      <w:pPr>
        <w:jc w:val="center"/>
      </w:pPr>
    </w:p>
    <w:p w:rsidR="003D30F6" w:rsidRDefault="00762A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3D30F6" w:rsidRDefault="003D30F6">
      <w:pPr>
        <w:jc w:val="center"/>
        <w:rPr>
          <w:b/>
          <w:sz w:val="32"/>
          <w:szCs w:val="32"/>
        </w:rPr>
      </w:pPr>
    </w:p>
    <w:p w:rsidR="003D30F6" w:rsidRDefault="008C1BF4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F14135">
        <w:rPr>
          <w:sz w:val="28"/>
          <w:szCs w:val="28"/>
        </w:rPr>
        <w:t>07</w:t>
      </w:r>
      <w:r>
        <w:rPr>
          <w:sz w:val="28"/>
          <w:szCs w:val="28"/>
        </w:rPr>
        <w:t xml:space="preserve">» марта 2025 г.           № </w:t>
      </w:r>
      <w:r w:rsidR="00F14135">
        <w:rPr>
          <w:sz w:val="28"/>
          <w:szCs w:val="28"/>
        </w:rPr>
        <w:t>31</w:t>
      </w:r>
    </w:p>
    <w:p w:rsidR="003D30F6" w:rsidRDefault="003D30F6"/>
    <w:p w:rsidR="003D30F6" w:rsidRDefault="00762A6B">
      <w:pPr>
        <w:tabs>
          <w:tab w:val="left" w:pos="284"/>
          <w:tab w:val="left" w:pos="1134"/>
        </w:tabs>
        <w:ind w:firstLine="709"/>
        <w:jc w:val="center"/>
      </w:pPr>
      <w:r>
        <w:rPr>
          <w:b/>
        </w:rPr>
        <w:t xml:space="preserve">Об утверждении отчета о реализации муниципальной программы  </w:t>
      </w:r>
      <w:r>
        <w:rPr>
          <w:b/>
          <w:lang w:eastAsia="en-US"/>
        </w:rPr>
        <w:t>«</w:t>
      </w:r>
      <w:r>
        <w:rPr>
          <w:b/>
          <w:color w:val="444444"/>
        </w:rPr>
        <w:t>Противодействие</w:t>
      </w:r>
      <w:r>
        <w:rPr>
          <w:rStyle w:val="apple-converted-space"/>
          <w:b/>
          <w:color w:val="444444"/>
        </w:rPr>
        <w:t> </w:t>
      </w:r>
      <w:r>
        <w:rPr>
          <w:rStyle w:val="a3"/>
          <w:color w:val="444444"/>
        </w:rPr>
        <w:t>экстремизму и профилактика терроризма</w:t>
      </w:r>
      <w:r>
        <w:rPr>
          <w:rStyle w:val="apple-converted-space"/>
          <w:b/>
          <w:color w:val="444444"/>
        </w:rPr>
        <w:t> </w:t>
      </w:r>
      <w:r>
        <w:rPr>
          <w:b/>
          <w:color w:val="444444"/>
        </w:rPr>
        <w:t>в муниципальном образовании «Пригородненский сельсовет» Щигровского</w:t>
      </w:r>
      <w:r w:rsidR="00195FAD">
        <w:rPr>
          <w:b/>
          <w:color w:val="444444"/>
        </w:rPr>
        <w:t xml:space="preserve"> района Курской области  на 2023 – 2025</w:t>
      </w:r>
      <w:r>
        <w:rPr>
          <w:b/>
          <w:color w:val="444444"/>
        </w:rPr>
        <w:t xml:space="preserve"> годы</w:t>
      </w:r>
      <w:r>
        <w:rPr>
          <w:b/>
          <w:color w:val="FF0000"/>
          <w:lang w:eastAsia="en-US"/>
        </w:rPr>
        <w:t xml:space="preserve">» </w:t>
      </w:r>
      <w:r w:rsidR="008C1BF4">
        <w:rPr>
          <w:b/>
        </w:rPr>
        <w:t xml:space="preserve"> за 2024</w:t>
      </w:r>
      <w:r>
        <w:rPr>
          <w:b/>
        </w:rPr>
        <w:t xml:space="preserve"> год</w:t>
      </w:r>
    </w:p>
    <w:p w:rsidR="003D30F6" w:rsidRDefault="003D30F6">
      <w:pPr>
        <w:jc w:val="both"/>
        <w:outlineLvl w:val="0"/>
      </w:pPr>
    </w:p>
    <w:p w:rsidR="003D30F6" w:rsidRDefault="00762A6B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3D30F6" w:rsidRDefault="003D30F6">
      <w:pPr>
        <w:pStyle w:val="ConsPlusTitle"/>
        <w:widowControl/>
        <w:rPr>
          <w:b w:val="0"/>
          <w:bCs w:val="0"/>
        </w:rPr>
      </w:pPr>
    </w:p>
    <w:p w:rsidR="003D30F6" w:rsidRDefault="00762A6B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3D30F6" w:rsidRDefault="003D30F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3D30F6" w:rsidRDefault="00762A6B">
      <w:pPr>
        <w:tabs>
          <w:tab w:val="left" w:pos="284"/>
          <w:tab w:val="left" w:pos="1134"/>
        </w:tabs>
        <w:ind w:firstLine="709"/>
        <w:jc w:val="both"/>
      </w:pPr>
      <w:r>
        <w:t xml:space="preserve">1. Утвердить отчет о реализации муниципальной программы </w:t>
      </w:r>
      <w:r>
        <w:rPr>
          <w:lang w:eastAsia="en-US"/>
        </w:rPr>
        <w:t>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</w:rPr>
        <w:t>экстремизму и профилактика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в муниципальном образовании «Пригородненский сельсовет» Щигровского</w:t>
      </w:r>
      <w:r w:rsidR="00195FAD">
        <w:rPr>
          <w:color w:val="444444"/>
        </w:rPr>
        <w:t xml:space="preserve"> района Курской области  на 2023 – 2025</w:t>
      </w:r>
      <w:r>
        <w:rPr>
          <w:color w:val="444444"/>
        </w:rPr>
        <w:t xml:space="preserve"> годы</w:t>
      </w:r>
      <w:r>
        <w:rPr>
          <w:color w:val="FF0000"/>
          <w:lang w:eastAsia="en-US"/>
        </w:rPr>
        <w:t xml:space="preserve">» </w:t>
      </w:r>
      <w:r w:rsidR="008C1BF4">
        <w:t xml:space="preserve"> за 2024</w:t>
      </w:r>
      <w:r>
        <w:t xml:space="preserve"> год согласно приложению.</w:t>
      </w:r>
    </w:p>
    <w:p w:rsidR="003D30F6" w:rsidRDefault="003D30F6">
      <w:pPr>
        <w:ind w:firstLine="709"/>
        <w:jc w:val="both"/>
      </w:pPr>
    </w:p>
    <w:p w:rsidR="003D30F6" w:rsidRDefault="00762A6B">
      <w:pPr>
        <w:ind w:firstLine="709"/>
        <w:jc w:val="both"/>
      </w:pPr>
      <w:r>
        <w:t>2.  Контроль за исполнением постановления оставляю за собой.</w:t>
      </w:r>
    </w:p>
    <w:p w:rsidR="003D30F6" w:rsidRDefault="003D30F6">
      <w:pPr>
        <w:ind w:firstLine="709"/>
        <w:jc w:val="both"/>
      </w:pPr>
    </w:p>
    <w:p w:rsidR="003D30F6" w:rsidRDefault="00762A6B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3D30F6" w:rsidRDefault="003D30F6">
      <w:pPr>
        <w:ind w:firstLine="709"/>
        <w:jc w:val="both"/>
      </w:pPr>
    </w:p>
    <w:p w:rsidR="003D30F6" w:rsidRDefault="003D30F6">
      <w:pPr>
        <w:ind w:firstLine="709"/>
        <w:jc w:val="both"/>
      </w:pPr>
    </w:p>
    <w:p w:rsidR="003D30F6" w:rsidRDefault="003D30F6">
      <w:pPr>
        <w:jc w:val="both"/>
      </w:pPr>
    </w:p>
    <w:p w:rsidR="003D30F6" w:rsidRDefault="00762A6B">
      <w:pPr>
        <w:ind w:firstLine="709"/>
        <w:jc w:val="both"/>
        <w:sectPr w:rsidR="003D30F6">
          <w:pgSz w:w="11906" w:h="16838"/>
          <w:pgMar w:top="1134" w:right="1247" w:bottom="1134" w:left="1531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   </w:t>
      </w:r>
      <w:proofErr w:type="spellStart"/>
      <w:r>
        <w:t>В.И.Воронин</w:t>
      </w:r>
      <w:proofErr w:type="spellEnd"/>
    </w:p>
    <w:p w:rsidR="003D30F6" w:rsidRDefault="00762A6B">
      <w:pPr>
        <w:jc w:val="right"/>
      </w:pPr>
      <w:r>
        <w:lastRenderedPageBreak/>
        <w:t xml:space="preserve">Приложение </w:t>
      </w:r>
    </w:p>
    <w:p w:rsidR="003D30F6" w:rsidRDefault="00762A6B">
      <w:pPr>
        <w:ind w:firstLine="709"/>
        <w:jc w:val="right"/>
      </w:pPr>
      <w:r>
        <w:t>к постановлению</w:t>
      </w:r>
    </w:p>
    <w:p w:rsidR="003D30F6" w:rsidRDefault="00762A6B">
      <w:pPr>
        <w:ind w:firstLine="709"/>
        <w:jc w:val="right"/>
      </w:pPr>
      <w:r>
        <w:t xml:space="preserve">Администрации </w:t>
      </w:r>
    </w:p>
    <w:p w:rsidR="003D30F6" w:rsidRDefault="00762A6B">
      <w:pPr>
        <w:ind w:firstLine="709"/>
        <w:jc w:val="right"/>
      </w:pPr>
      <w:r>
        <w:t>Пригородненского сельсовета</w:t>
      </w:r>
    </w:p>
    <w:p w:rsidR="003D30F6" w:rsidRDefault="008C1BF4">
      <w:pPr>
        <w:ind w:firstLine="709"/>
        <w:jc w:val="right"/>
      </w:pPr>
      <w:r>
        <w:t>От</w:t>
      </w:r>
      <w:r w:rsidR="00F14135">
        <w:t xml:space="preserve"> 07</w:t>
      </w:r>
      <w:r>
        <w:t xml:space="preserve"> .03.25 г.  №</w:t>
      </w:r>
      <w:r w:rsidR="00762A6B">
        <w:t xml:space="preserve"> </w:t>
      </w:r>
      <w:r w:rsidR="00F14135">
        <w:t>31</w:t>
      </w:r>
    </w:p>
    <w:p w:rsidR="003D30F6" w:rsidRDefault="003D30F6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D30F6" w:rsidRDefault="003D30F6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D30F6" w:rsidRDefault="003D30F6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D30F6" w:rsidRDefault="003D30F6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3D30F6" w:rsidRDefault="00762A6B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Отчет о реализации муниципальной программы </w:t>
      </w:r>
      <w:r>
        <w:rPr>
          <w:rFonts w:ascii="Times New Roman" w:hAnsi="Times New Roman" w:cs="Times New Roman"/>
          <w:b/>
          <w:color w:val="444444"/>
          <w:szCs w:val="24"/>
        </w:rPr>
        <w:t>Противодействие</w:t>
      </w:r>
      <w:r>
        <w:rPr>
          <w:rStyle w:val="apple-converted-space"/>
          <w:b/>
          <w:color w:val="444444"/>
          <w:szCs w:val="24"/>
        </w:rPr>
        <w:t> </w:t>
      </w:r>
      <w:r>
        <w:rPr>
          <w:rStyle w:val="a3"/>
          <w:color w:val="444444"/>
          <w:szCs w:val="24"/>
        </w:rPr>
        <w:t>экстремизму и профилактика терроризма</w:t>
      </w:r>
      <w:r>
        <w:rPr>
          <w:rStyle w:val="apple-converted-space"/>
          <w:b/>
          <w:color w:val="444444"/>
          <w:szCs w:val="24"/>
        </w:rPr>
        <w:t> </w:t>
      </w:r>
      <w:r>
        <w:rPr>
          <w:rFonts w:ascii="Times New Roman" w:hAnsi="Times New Roman" w:cs="Times New Roman"/>
          <w:b/>
          <w:color w:val="444444"/>
          <w:szCs w:val="24"/>
        </w:rPr>
        <w:t xml:space="preserve">в муниципальном образовании «Пригородненский сельсовет» Щигровского района Курской области </w:t>
      </w:r>
      <w:r w:rsidR="00195FAD">
        <w:rPr>
          <w:rFonts w:ascii="Times New Roman" w:hAnsi="Times New Roman" w:cs="Times New Roman"/>
          <w:b/>
          <w:color w:val="444444"/>
          <w:szCs w:val="24"/>
        </w:rPr>
        <w:t xml:space="preserve"> на 2023 – 2025</w:t>
      </w:r>
      <w:r>
        <w:rPr>
          <w:rFonts w:ascii="Times New Roman" w:hAnsi="Times New Roman" w:cs="Times New Roman"/>
          <w:b/>
          <w:color w:val="444444"/>
          <w:szCs w:val="24"/>
        </w:rPr>
        <w:t xml:space="preserve"> годы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8C1BF4">
        <w:rPr>
          <w:rFonts w:ascii="Times New Roman" w:hAnsi="Times New Roman" w:cs="Times New Roman"/>
          <w:b/>
          <w:szCs w:val="24"/>
        </w:rPr>
        <w:t>за 2024</w:t>
      </w:r>
      <w:r>
        <w:rPr>
          <w:rFonts w:ascii="Times New Roman" w:hAnsi="Times New Roman" w:cs="Times New Roman"/>
          <w:b/>
          <w:szCs w:val="24"/>
        </w:rPr>
        <w:t xml:space="preserve"> г.</w:t>
      </w:r>
    </w:p>
    <w:p w:rsidR="003D30F6" w:rsidRDefault="003D30F6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3D30F6" w:rsidRDefault="00762A6B">
      <w:pPr>
        <w:widowControl w:val="0"/>
        <w:ind w:firstLine="540"/>
        <w:jc w:val="center"/>
        <w:rPr>
          <w:b/>
        </w:rPr>
      </w:pPr>
      <w:r>
        <w:rPr>
          <w:b/>
        </w:rPr>
        <w:t>Раздел 1. Конкретные</w:t>
      </w:r>
      <w:r w:rsidR="008C1BF4">
        <w:rPr>
          <w:b/>
        </w:rPr>
        <w:t xml:space="preserve"> результаты, достигнутые за 2024</w:t>
      </w:r>
      <w:r>
        <w:rPr>
          <w:b/>
        </w:rPr>
        <w:t xml:space="preserve"> год.</w:t>
      </w:r>
    </w:p>
    <w:p w:rsidR="003D30F6" w:rsidRDefault="003D30F6">
      <w:pPr>
        <w:widowControl w:val="0"/>
        <w:ind w:firstLine="540"/>
        <w:jc w:val="center"/>
      </w:pPr>
    </w:p>
    <w:p w:rsidR="003D30F6" w:rsidRDefault="00762A6B">
      <w:pPr>
        <w:ind w:firstLine="709"/>
        <w:jc w:val="both"/>
        <w:rPr>
          <w:b/>
        </w:rPr>
      </w:pPr>
      <w:r>
        <w:rPr>
          <w:color w:val="000000"/>
        </w:rPr>
        <w:t xml:space="preserve">Муниципальная программа </w:t>
      </w:r>
      <w:r>
        <w:t>Пригородненского сельсовета</w:t>
      </w:r>
      <w:r>
        <w:rPr>
          <w:color w:val="000000"/>
        </w:rPr>
        <w:t xml:space="preserve"> 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</w:rPr>
        <w:t>экстремизму и профилактика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в муниципальном образовании «Пригородненский сельсовет» Щигровского</w:t>
      </w:r>
      <w:r w:rsidR="00195FAD">
        <w:rPr>
          <w:color w:val="444444"/>
        </w:rPr>
        <w:t xml:space="preserve"> района Курской области  на 2023 – 2025</w:t>
      </w:r>
      <w:r>
        <w:rPr>
          <w:color w:val="444444"/>
        </w:rPr>
        <w:t xml:space="preserve"> годы</w:t>
      </w:r>
      <w:r>
        <w:rPr>
          <w:color w:val="000000"/>
        </w:rPr>
        <w:t>»</w:t>
      </w:r>
      <w:r>
        <w:t xml:space="preserve"> </w:t>
      </w:r>
      <w:r>
        <w:rPr>
          <w:color w:val="000000"/>
        </w:rPr>
        <w:t xml:space="preserve">утверждена </w:t>
      </w:r>
      <w:r>
        <w:t>постановлением Администрации П</w:t>
      </w:r>
      <w:r w:rsidR="00195FAD">
        <w:t>ригородненского сельсовета от 28.11.2022г. № 95</w:t>
      </w:r>
      <w:r>
        <w:t>.</w:t>
      </w:r>
    </w:p>
    <w:p w:rsidR="003D30F6" w:rsidRDefault="00762A6B">
      <w:r>
        <w:rPr>
          <w:color w:val="000000"/>
        </w:rPr>
        <w:t xml:space="preserve">           Реализация муниципальной программы 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</w:rPr>
        <w:t>экстремизму и профилактика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в муниципальном образовании «Пригородненский сельсовет» Щигровского</w:t>
      </w:r>
      <w:r w:rsidR="0057586B">
        <w:rPr>
          <w:color w:val="444444"/>
        </w:rPr>
        <w:t xml:space="preserve"> района Курской области  на 2023 – 2025</w:t>
      </w:r>
      <w:r>
        <w:rPr>
          <w:color w:val="444444"/>
        </w:rPr>
        <w:t xml:space="preserve"> годы</w:t>
      </w:r>
      <w:r w:rsidR="008C1BF4">
        <w:rPr>
          <w:color w:val="000000"/>
        </w:rPr>
        <w:t>» в 2024</w:t>
      </w:r>
      <w:r>
        <w:rPr>
          <w:color w:val="000000"/>
        </w:rPr>
        <w:t xml:space="preserve"> году нацелена на </w:t>
      </w:r>
      <w:r>
        <w:rPr>
          <w:color w:val="444444"/>
        </w:rPr>
        <w:t xml:space="preserve">противодействие терроризму и экстремизму и защиту жизни граждан, проживающих на территории муниципального образования </w:t>
      </w:r>
    </w:p>
    <w:p w:rsidR="003D30F6" w:rsidRDefault="00762A6B">
      <w:pPr>
        <w:rPr>
          <w:color w:val="444444"/>
        </w:rPr>
      </w:pPr>
      <w:r>
        <w:rPr>
          <w:color w:val="444444"/>
        </w:rPr>
        <w:t>«Пригородненский сельсовет» Щигровского района Курской области   от террористических и экстремистских актов.</w:t>
      </w:r>
    </w:p>
    <w:p w:rsidR="003D30F6" w:rsidRDefault="00762A6B">
      <w:r>
        <w:rPr>
          <w:color w:val="444444"/>
        </w:rPr>
        <w:t xml:space="preserve">         </w:t>
      </w:r>
      <w:r>
        <w:t>В ходе исполнения данной программы решались следующие задачи:</w:t>
      </w:r>
    </w:p>
    <w:p w:rsidR="003D30F6" w:rsidRDefault="00762A6B">
      <w:pPr>
        <w:rPr>
          <w:color w:val="444444"/>
        </w:rPr>
      </w:pPr>
      <w:r>
        <w:t xml:space="preserve"> </w:t>
      </w:r>
      <w:r>
        <w:rPr>
          <w:color w:val="444444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3D30F6" w:rsidRDefault="00762A6B">
      <w:pPr>
        <w:pStyle w:val="aa"/>
        <w:spacing w:before="0" w:after="0"/>
        <w:textAlignment w:val="baseline"/>
        <w:rPr>
          <w:color w:val="444444"/>
        </w:rPr>
      </w:pPr>
      <w:r>
        <w:rPr>
          <w:color w:val="444444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D30F6" w:rsidRDefault="00762A6B">
      <w:pPr>
        <w:pStyle w:val="aa"/>
        <w:spacing w:before="0" w:after="0"/>
        <w:textAlignment w:val="baseline"/>
        <w:rPr>
          <w:color w:val="444444"/>
        </w:rPr>
      </w:pPr>
      <w:r>
        <w:rPr>
          <w:color w:val="444444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3D30F6" w:rsidRDefault="00762A6B">
      <w:pPr>
        <w:pStyle w:val="aa"/>
        <w:spacing w:before="0" w:after="0"/>
        <w:textAlignment w:val="baseline"/>
        <w:rPr>
          <w:color w:val="444444"/>
        </w:rPr>
      </w:pPr>
      <w:r>
        <w:rPr>
          <w:color w:val="444444"/>
        </w:rPr>
        <w:t>4.Информирование населения муниципального образования Пригородненского сельсовета  по вопросам противодействия  терроризму и экстремизму.</w:t>
      </w:r>
    </w:p>
    <w:p w:rsidR="003D30F6" w:rsidRDefault="00762A6B">
      <w:pPr>
        <w:pStyle w:val="aa"/>
        <w:spacing w:before="0" w:after="0"/>
        <w:textAlignment w:val="baseline"/>
        <w:rPr>
          <w:color w:val="444444"/>
        </w:rPr>
      </w:pPr>
      <w:r>
        <w:rPr>
          <w:color w:val="444444"/>
        </w:rPr>
        <w:t>5.Организация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3D30F6" w:rsidRDefault="00762A6B">
      <w:pPr>
        <w:jc w:val="both"/>
      </w:pPr>
      <w:r>
        <w:t xml:space="preserve">           Ответственным исполнителем и участникам</w:t>
      </w:r>
      <w:r w:rsidR="008C1BF4">
        <w:t>и муниципальной программы в 2024</w:t>
      </w:r>
      <w:r>
        <w:t xml:space="preserve"> году достигнуты следующие результаты:</w:t>
      </w:r>
    </w:p>
    <w:p w:rsidR="003D30F6" w:rsidRDefault="00762A6B">
      <w:pPr>
        <w:pStyle w:val="aa"/>
        <w:spacing w:before="0" w:after="0"/>
        <w:textAlignment w:val="baseline"/>
        <w:rPr>
          <w:color w:val="444444"/>
        </w:rPr>
      </w:pPr>
      <w:r>
        <w:rPr>
          <w:color w:val="444444"/>
        </w:rPr>
        <w:t xml:space="preserve">         - 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3D30F6" w:rsidRDefault="00762A6B">
      <w:pPr>
        <w:pStyle w:val="aa"/>
        <w:spacing w:before="0" w:after="0"/>
        <w:textAlignment w:val="baseline"/>
      </w:pPr>
      <w:r>
        <w:t xml:space="preserve">         - Глава Администрации Пригородненского сельсовета принимал участие в обучающих семинарах по данной тематике.</w:t>
      </w:r>
    </w:p>
    <w:p w:rsidR="003D30F6" w:rsidRDefault="00762A6B">
      <w:r>
        <w:t xml:space="preserve">         -    разработан и утвержден план</w:t>
      </w:r>
      <w:r>
        <w:rPr>
          <w:b/>
        </w:rPr>
        <w:t xml:space="preserve"> </w:t>
      </w:r>
      <w:r>
        <w:t>мероприятий по профилактике терроризма и экстремизма на территории Пригородненского сельсо</w:t>
      </w:r>
      <w:r w:rsidR="008C1BF4">
        <w:t>вета Щигровского района  на 2024</w:t>
      </w:r>
      <w:r>
        <w:t xml:space="preserve">год </w:t>
      </w:r>
    </w:p>
    <w:p w:rsidR="003D30F6" w:rsidRDefault="00762A6B">
      <w:pPr>
        <w:ind w:firstLine="709"/>
        <w:jc w:val="both"/>
      </w:pPr>
      <w: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3D30F6" w:rsidRDefault="00762A6B">
      <w:r>
        <w:t xml:space="preserve">           - Доведение до организаций и учреждений, расположенных на территории сельсовета, «памятки о действиях персонала при угрозе и во время  террористического акта» </w:t>
      </w:r>
    </w:p>
    <w:p w:rsidR="003D30F6" w:rsidRDefault="00762A6B">
      <w:pPr>
        <w:ind w:firstLine="709"/>
        <w:jc w:val="both"/>
      </w:pPr>
      <w:r>
        <w:t xml:space="preserve"> </w:t>
      </w:r>
    </w:p>
    <w:p w:rsidR="003D30F6" w:rsidRDefault="00762A6B">
      <w:pPr>
        <w:ind w:firstLine="709"/>
        <w:jc w:val="both"/>
        <w:rPr>
          <w:color w:val="000000"/>
        </w:rPr>
      </w:pPr>
      <w:r>
        <w:t xml:space="preserve">В результате проведенных мероприятий были достигнуты цели муниципальной программы: </w:t>
      </w:r>
      <w:r>
        <w:rPr>
          <w:color w:val="444444"/>
        </w:rPr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</w:t>
      </w:r>
      <w:r>
        <w:t xml:space="preserve">, а также </w:t>
      </w:r>
      <w:r>
        <w:rPr>
          <w:color w:val="444444"/>
        </w:rPr>
        <w:t>достижение необходимого уровня правовой культуры граждан как основы толерантного сознания и поведения.</w:t>
      </w:r>
    </w:p>
    <w:p w:rsidR="003D30F6" w:rsidRDefault="00762A6B">
      <w:pPr>
        <w:ind w:right="198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 xml:space="preserve">      </w:t>
      </w:r>
      <w:r>
        <w:rPr>
          <w:color w:val="000000"/>
        </w:rPr>
        <w:t xml:space="preserve">        Планировались расходы в рамках муниципальной программы 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</w:rPr>
        <w:t>экстремизму и профилактика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в муниципальном образовании «Пригородненский сельсовет» Щигровского</w:t>
      </w:r>
      <w:r w:rsidR="00184DEE">
        <w:rPr>
          <w:color w:val="444444"/>
        </w:rPr>
        <w:t xml:space="preserve"> района Курской области  на 2023 – 2025</w:t>
      </w:r>
      <w:r>
        <w:rPr>
          <w:color w:val="444444"/>
        </w:rPr>
        <w:t xml:space="preserve"> годы</w:t>
      </w:r>
      <w:r>
        <w:rPr>
          <w:color w:val="000000"/>
          <w:spacing w:val="-2"/>
        </w:rPr>
        <w:t xml:space="preserve">»  </w:t>
      </w:r>
      <w:proofErr w:type="gramStart"/>
      <w:r>
        <w:rPr>
          <w:color w:val="000000"/>
          <w:spacing w:val="-2"/>
        </w:rPr>
        <w:t>на</w:t>
      </w:r>
      <w:proofErr w:type="gramEnd"/>
    </w:p>
    <w:p w:rsidR="003D30F6" w:rsidRDefault="00762A6B">
      <w:pPr>
        <w:ind w:right="198"/>
        <w:jc w:val="both"/>
      </w:pPr>
      <w:r>
        <w:t xml:space="preserve">оборудование в сельсовете информационного стенда  с антитеррористической  тематикой  </w:t>
      </w:r>
      <w:r w:rsidR="008C1BF4">
        <w:t xml:space="preserve">0 </w:t>
      </w:r>
      <w:r>
        <w:rPr>
          <w:color w:val="FF0000"/>
        </w:rPr>
        <w:t>рублей.</w:t>
      </w:r>
    </w:p>
    <w:p w:rsidR="003D30F6" w:rsidRDefault="00762A6B">
      <w:pPr>
        <w:ind w:right="19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</w:p>
    <w:p w:rsidR="003D30F6" w:rsidRDefault="003D30F6">
      <w:pPr>
        <w:ind w:right="198"/>
        <w:jc w:val="both"/>
        <w:rPr>
          <w:color w:val="FF0000"/>
          <w:spacing w:val="-2"/>
        </w:rPr>
      </w:pPr>
    </w:p>
    <w:p w:rsidR="003D30F6" w:rsidRDefault="00762A6B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3D30F6" w:rsidRDefault="003D30F6">
      <w:pPr>
        <w:widowControl w:val="0"/>
        <w:ind w:firstLine="540"/>
        <w:jc w:val="center"/>
        <w:rPr>
          <w:b/>
        </w:rPr>
      </w:pPr>
    </w:p>
    <w:p w:rsidR="003D30F6" w:rsidRDefault="00762A6B">
      <w:pPr>
        <w:widowControl w:val="0"/>
        <w:ind w:right="54" w:firstLine="567"/>
        <w:jc w:val="both"/>
      </w:pPr>
      <w:r>
        <w:rPr>
          <w:rFonts w:eastAsia="Calibri"/>
          <w:lang w:eastAsia="en-US"/>
        </w:rPr>
        <w:t xml:space="preserve">   На реализацию </w:t>
      </w:r>
      <w:r w:rsidR="008C1BF4">
        <w:rPr>
          <w:rFonts w:eastAsia="Calibri"/>
          <w:color w:val="FF0000"/>
          <w:lang w:eastAsia="en-US"/>
        </w:rPr>
        <w:t>программы  на 2024</w:t>
      </w:r>
      <w:r>
        <w:rPr>
          <w:rFonts w:eastAsia="Calibri"/>
          <w:color w:val="FF0000"/>
          <w:lang w:eastAsia="en-US"/>
        </w:rPr>
        <w:t xml:space="preserve"> год предусмотрено </w:t>
      </w:r>
      <w:r w:rsidR="008C1BF4">
        <w:rPr>
          <w:rFonts w:eastAsia="Calibri"/>
          <w:color w:val="FF0000"/>
          <w:lang w:eastAsia="en-US"/>
        </w:rPr>
        <w:t>0</w:t>
      </w:r>
      <w:r>
        <w:rPr>
          <w:rFonts w:eastAsia="Calibri"/>
          <w:color w:val="FF0000"/>
          <w:lang w:eastAsia="en-US"/>
        </w:rPr>
        <w:t xml:space="preserve">  рублей</w:t>
      </w:r>
      <w:r>
        <w:rPr>
          <w:rFonts w:eastAsia="Calibri"/>
          <w:lang w:eastAsia="en-US"/>
        </w:rPr>
        <w:t xml:space="preserve">. </w:t>
      </w:r>
    </w:p>
    <w:p w:rsidR="003D30F6" w:rsidRDefault="00762A6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программы  предусмотрено выполнение четырех основных мероприятий. </w:t>
      </w:r>
    </w:p>
    <w:p w:rsidR="003D30F6" w:rsidRDefault="008C1BF4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2024</w:t>
      </w:r>
      <w:r w:rsidR="00762A6B">
        <w:rPr>
          <w:rFonts w:eastAsia="Calibri"/>
          <w:lang w:eastAsia="en-US"/>
        </w:rPr>
        <w:t xml:space="preserve"> году в установленный срок</w:t>
      </w:r>
      <w:r>
        <w:rPr>
          <w:rFonts w:eastAsia="Calibri"/>
          <w:lang w:eastAsia="en-US"/>
        </w:rPr>
        <w:t xml:space="preserve"> </w:t>
      </w:r>
      <w:r w:rsidR="00762A6B">
        <w:rPr>
          <w:rFonts w:eastAsia="Calibri"/>
          <w:lang w:eastAsia="en-US"/>
        </w:rPr>
        <w:t xml:space="preserve"> выполнены основные мероприятия (1.1.</w:t>
      </w:r>
      <w:proofErr w:type="gramEnd"/>
      <w:r w:rsidR="00762A6B">
        <w:rPr>
          <w:rFonts w:eastAsia="Calibri"/>
          <w:lang w:eastAsia="en-US"/>
        </w:rPr>
        <w:t xml:space="preserve"> «</w:t>
      </w:r>
      <w:r w:rsidR="00762A6B">
        <w:t>Создание системы заблаговременно подготовленных мер реагирования на потенциальные террористические угрозы</w:t>
      </w:r>
      <w:r w:rsidR="00762A6B">
        <w:rPr>
          <w:rFonts w:eastAsia="Calibri"/>
          <w:lang w:eastAsia="en-US"/>
        </w:rPr>
        <w:t>; 1.2.«</w:t>
      </w:r>
      <w:r w:rsidR="00762A6B">
        <w:t xml:space="preserve">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</w:t>
      </w:r>
      <w:r w:rsidR="00762A6B">
        <w:rPr>
          <w:rFonts w:eastAsia="Calibri"/>
          <w:lang w:eastAsia="en-US"/>
        </w:rPr>
        <w:t>»; 1.3.«</w:t>
      </w:r>
      <w:r w:rsidR="00762A6B">
        <w:rPr>
          <w:b/>
          <w:sz w:val="28"/>
          <w:szCs w:val="28"/>
        </w:rPr>
        <w:t xml:space="preserve"> </w:t>
      </w:r>
      <w:r w:rsidR="00762A6B">
        <w:t>Развитие воспитательной и просветительской работы с детьми и молодежью о принципах поведения в вопросах веротерпимости и согласия</w:t>
      </w:r>
      <w:r w:rsidR="00762A6B">
        <w:rPr>
          <w:rFonts w:eastAsia="Calibri"/>
          <w:lang w:eastAsia="en-US"/>
        </w:rPr>
        <w:t>»; 1.4. «</w:t>
      </w:r>
      <w:r w:rsidR="00762A6B"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</w:t>
      </w:r>
      <w:r w:rsidR="00762A6B">
        <w:rPr>
          <w:rFonts w:eastAsia="Calibri"/>
          <w:lang w:eastAsia="en-US"/>
        </w:rPr>
        <w:t>).</w:t>
      </w:r>
    </w:p>
    <w:p w:rsidR="003D30F6" w:rsidRDefault="00762A6B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3D30F6" w:rsidRDefault="00762A6B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официальном сайте Администрации Пригородненского сельсовета  размещались памятки  о поведении в связи с террористической угрозой. </w:t>
      </w:r>
    </w:p>
    <w:p w:rsidR="003D30F6" w:rsidRDefault="00762A6B">
      <w:pPr>
        <w:widowControl w:val="0"/>
        <w:ind w:right="54" w:firstLine="567"/>
        <w:jc w:val="both"/>
        <w:rPr>
          <w:color w:val="000000"/>
        </w:rPr>
      </w:pPr>
      <w: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3D30F6" w:rsidRDefault="003D30F6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3D30F6" w:rsidRDefault="00762A6B">
      <w:pPr>
        <w:widowControl w:val="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3D30F6" w:rsidRDefault="003D30F6">
      <w:pPr>
        <w:widowControl w:val="0"/>
        <w:jc w:val="center"/>
        <w:rPr>
          <w:shd w:val="clear" w:color="auto" w:fill="FFFFFF"/>
        </w:rPr>
      </w:pPr>
    </w:p>
    <w:p w:rsidR="003D30F6" w:rsidRDefault="00762A6B">
      <w:pPr>
        <w:widowControl w:val="0"/>
        <w:ind w:firstLine="540"/>
        <w:jc w:val="both"/>
      </w:pPr>
      <w:r>
        <w:rPr>
          <w:shd w:val="clear" w:color="auto" w:fill="FFFFFF"/>
        </w:rPr>
        <w:t>Основным фактором, повлиявшим на ход реализации муниципальной программы, является замедление темпов поступления доходов в бюджет Пригородненского сельсовета по отношению к ранее запланированному.</w:t>
      </w:r>
    </w:p>
    <w:p w:rsidR="003D30F6" w:rsidRDefault="003D30F6">
      <w:pPr>
        <w:widowControl w:val="0"/>
        <w:ind w:firstLine="540"/>
        <w:jc w:val="both"/>
      </w:pPr>
    </w:p>
    <w:p w:rsidR="003D30F6" w:rsidRDefault="00762A6B">
      <w:pPr>
        <w:widowControl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3D30F6" w:rsidRDefault="003D30F6">
      <w:pPr>
        <w:widowControl w:val="0"/>
        <w:ind w:left="720" w:right="54"/>
        <w:jc w:val="center"/>
        <w:rPr>
          <w:b/>
          <w:color w:val="000000"/>
        </w:rPr>
      </w:pPr>
    </w:p>
    <w:p w:rsidR="003D30F6" w:rsidRDefault="00762A6B">
      <w:pPr>
        <w:widowControl w:val="0"/>
        <w:ind w:firstLine="567"/>
        <w:jc w:val="both"/>
      </w:pPr>
      <w:r>
        <w:t>Объем средств на реализаци</w:t>
      </w:r>
      <w:r w:rsidR="008C1BF4">
        <w:t>ю муниципальной программы в 2024</w:t>
      </w:r>
      <w:r>
        <w:t xml:space="preserve"> году за счет средств местного бюджета по плану составил </w:t>
      </w:r>
      <w:r w:rsidR="008C1BF4">
        <w:t>0</w:t>
      </w:r>
      <w:r>
        <w:rPr>
          <w:color w:val="FF0000"/>
        </w:rPr>
        <w:t xml:space="preserve"> руб</w:t>
      </w:r>
      <w:r>
        <w:t>., фактически израсходовано 0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руб</w:t>
      </w:r>
      <w:proofErr w:type="spellEnd"/>
      <w:r>
        <w:rPr>
          <w:color w:val="FF0000"/>
        </w:rPr>
        <w:t xml:space="preserve">  </w:t>
      </w:r>
    </w:p>
    <w:p w:rsidR="003D30F6" w:rsidRDefault="003D30F6">
      <w:pPr>
        <w:widowControl w:val="0"/>
        <w:jc w:val="center"/>
        <w:rPr>
          <w:b/>
        </w:rPr>
      </w:pPr>
    </w:p>
    <w:p w:rsidR="003D30F6" w:rsidRDefault="00762A6B">
      <w:pPr>
        <w:widowControl w:val="0"/>
        <w:jc w:val="center"/>
        <w:rPr>
          <w:b/>
        </w:rPr>
      </w:pPr>
      <w:r>
        <w:rPr>
          <w:b/>
        </w:rPr>
        <w:t xml:space="preserve">Раздел 5. Сведения о достижении значений показателей </w:t>
      </w:r>
    </w:p>
    <w:p w:rsidR="003D30F6" w:rsidRDefault="00762A6B">
      <w:pPr>
        <w:widowControl w:val="0"/>
        <w:ind w:firstLine="540"/>
        <w:jc w:val="center"/>
      </w:pPr>
      <w:r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>
        <w:rPr>
          <w:b/>
        </w:rPr>
        <w:t>подпрограмм</w:t>
      </w:r>
      <w:r w:rsidR="008C1BF4">
        <w:rPr>
          <w:b/>
        </w:rPr>
        <w:t xml:space="preserve"> муниципальной программы за 2024</w:t>
      </w:r>
      <w:r>
        <w:rPr>
          <w:b/>
        </w:rPr>
        <w:t xml:space="preserve"> год.</w:t>
      </w:r>
    </w:p>
    <w:p w:rsidR="003D30F6" w:rsidRDefault="003D30F6">
      <w:pPr>
        <w:widowControl w:val="0"/>
        <w:ind w:firstLine="540"/>
        <w:jc w:val="center"/>
      </w:pPr>
    </w:p>
    <w:p w:rsidR="003D30F6" w:rsidRDefault="008C1BF4">
      <w:pPr>
        <w:ind w:firstLine="709"/>
        <w:jc w:val="both"/>
      </w:pPr>
      <w:r>
        <w:t>В 2024</w:t>
      </w:r>
      <w:r w:rsidR="00762A6B">
        <w:t xml:space="preserve"> году было запланировано достижение четырех показателей (индикаторов) муниципальной программы. В процессе реализации были достигнуты плановые значения по всем показателям (индикаторам). </w:t>
      </w:r>
    </w:p>
    <w:p w:rsidR="003D30F6" w:rsidRDefault="00762A6B">
      <w:pPr>
        <w:ind w:firstLine="709"/>
        <w:jc w:val="both"/>
      </w:pPr>
      <w:r>
        <w:t>Фактический показатель «</w:t>
      </w:r>
      <w:r>
        <w:rPr>
          <w:color w:val="444444"/>
        </w:rPr>
        <w:t>Проведение тематических мероприятий для детей и молодёжи</w:t>
      </w:r>
      <w:r>
        <w:t>» составил 4, при плане 4, что является положительным  показателем</w:t>
      </w:r>
    </w:p>
    <w:p w:rsidR="003D30F6" w:rsidRDefault="00762A6B">
      <w:pPr>
        <w:ind w:firstLine="709"/>
        <w:jc w:val="both"/>
      </w:pPr>
      <w:r>
        <w:t>Фактический показатель «Обеспечение содержательного досуга  населения, направленного на развитие  личности, уменьшение риска с</w:t>
      </w:r>
      <w:r w:rsidR="0011019D">
        <w:t>оциальных конфликтов» составил 1, при плане 1</w:t>
      </w:r>
      <w:r>
        <w:t xml:space="preserve"> , что является положительным  показателем.     </w:t>
      </w:r>
    </w:p>
    <w:p w:rsidR="003D30F6" w:rsidRDefault="00762A6B">
      <w:pPr>
        <w:jc w:val="both"/>
      </w:pPr>
      <w:r>
        <w:t xml:space="preserve">        По показателю «Оформление в библиотеке стенда с подборкой литературы  и информационных  материалов  антитеррористической направленности» при </w:t>
      </w:r>
      <w:r w:rsidR="0011019D">
        <w:t>плане 1 фактический показатель 1</w:t>
      </w:r>
      <w:r>
        <w:t xml:space="preserve"> .</w:t>
      </w:r>
    </w:p>
    <w:p w:rsidR="003D30F6" w:rsidRDefault="00762A6B">
      <w:pPr>
        <w:jc w:val="both"/>
      </w:pPr>
      <w:r>
        <w:t xml:space="preserve">       По показателю «Оборудование в сельсовете информационного стенда  с антитеррористической  тематикой « при п</w:t>
      </w:r>
      <w:r w:rsidR="00C334F7">
        <w:t>лане 1, фактический показатель 1</w:t>
      </w:r>
      <w:r>
        <w:t>.</w:t>
      </w:r>
    </w:p>
    <w:p w:rsidR="003D30F6" w:rsidRDefault="00762A6B">
      <w:pPr>
        <w:widowControl w:val="0"/>
        <w:ind w:firstLine="709"/>
        <w:jc w:val="both"/>
      </w:pPr>
      <w:r>
        <w:t xml:space="preserve">Сведения о достижении значений показателей (индикаторов) муниципальной программы </w:t>
      </w:r>
      <w:r>
        <w:lastRenderedPageBreak/>
        <w:t>отражены в Приложение 3 к настоящему отчету.</w:t>
      </w:r>
    </w:p>
    <w:p w:rsidR="003D30F6" w:rsidRDefault="003D30F6">
      <w:pPr>
        <w:widowControl w:val="0"/>
      </w:pPr>
    </w:p>
    <w:p w:rsidR="003D30F6" w:rsidRDefault="00762A6B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3D30F6" w:rsidRDefault="003D30F6">
      <w:pPr>
        <w:ind w:firstLine="709"/>
        <w:jc w:val="center"/>
      </w:pPr>
    </w:p>
    <w:p w:rsidR="003D30F6" w:rsidRDefault="00762A6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3D30F6" w:rsidRDefault="00762A6B">
      <w:pPr>
        <w:jc w:val="both"/>
      </w:pPr>
      <w:r>
        <w:rPr>
          <w:rFonts w:eastAsia="Calibri"/>
          <w:lang w:eastAsia="en-US"/>
        </w:rPr>
        <w:t xml:space="preserve">       Эффективность реализаци</w:t>
      </w:r>
      <w:r w:rsidR="008C1BF4">
        <w:rPr>
          <w:rFonts w:eastAsia="Calibri"/>
          <w:lang w:eastAsia="en-US"/>
        </w:rPr>
        <w:t>и муниципальной программы в 2024</w:t>
      </w:r>
      <w:r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3D30F6" w:rsidRDefault="00762A6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3D30F6" w:rsidRDefault="00762A6B">
      <w:pPr>
        <w:ind w:left="720"/>
      </w:pPr>
      <w:r>
        <w:rPr>
          <w:rFonts w:eastAsia="Calibri"/>
          <w:lang w:eastAsia="en-US"/>
        </w:rPr>
        <w:t xml:space="preserve">значение показателя (индикатора) 1 равно 0; </w:t>
      </w:r>
    </w:p>
    <w:p w:rsidR="003D30F6" w:rsidRDefault="00762A6B">
      <w:pPr>
        <w:ind w:left="720"/>
      </w:pPr>
      <w:r>
        <w:rPr>
          <w:rFonts w:eastAsia="Calibri"/>
          <w:lang w:eastAsia="en-US"/>
        </w:rPr>
        <w:t xml:space="preserve">значение показателя (индикатора) 2 равно 0; </w:t>
      </w:r>
    </w:p>
    <w:p w:rsidR="003D30F6" w:rsidRDefault="00762A6B">
      <w:pPr>
        <w:ind w:left="720"/>
      </w:pPr>
      <w:r>
        <w:rPr>
          <w:rFonts w:eastAsia="Calibri"/>
          <w:lang w:eastAsia="en-US"/>
        </w:rPr>
        <w:t>значение показателя (индикатора) 3 равно 0;</w:t>
      </w:r>
    </w:p>
    <w:p w:rsidR="003D30F6" w:rsidRDefault="00762A6B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значение показателя (индикатора) 4 равно 0</w:t>
      </w:r>
    </w:p>
    <w:p w:rsidR="003D30F6" w:rsidRDefault="00762A6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Суммарная оценка степени достижения целевых показателей муниципальной программы  составляет – Э= 0,75 , что характеризует  </w:t>
      </w:r>
      <w:proofErr w:type="spellStart"/>
      <w:r>
        <w:rPr>
          <w:rFonts w:eastAsia="Calibri"/>
          <w:lang w:eastAsia="en-US"/>
        </w:rPr>
        <w:t>удовлетврительный</w:t>
      </w:r>
      <w:proofErr w:type="spellEnd"/>
      <w:r>
        <w:rPr>
          <w:rFonts w:eastAsia="Calibri"/>
          <w:lang w:eastAsia="en-US"/>
        </w:rPr>
        <w:t xml:space="preserve"> уровень  реализации муниципальной программы по степени достижения целевых показателей.</w:t>
      </w:r>
    </w:p>
    <w:p w:rsidR="003D30F6" w:rsidRDefault="00762A6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3D30F6" w:rsidRDefault="00762A6B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>
        <w:rPr>
          <w:rFonts w:eastAsia="Calibri"/>
          <w:lang w:eastAsia="en-US"/>
        </w:rPr>
        <w:t>=0%</w:t>
      </w:r>
    </w:p>
    <w:p w:rsidR="003D30F6" w:rsidRDefault="00762A6B">
      <w:pPr>
        <w:widowControl w:val="0"/>
        <w:ind w:firstLine="540"/>
        <w:jc w:val="both"/>
      </w:pPr>
      <w:r>
        <w:t>Показатель эффективности реализации программы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значает, что муниципаль</w:t>
      </w:r>
      <w:r w:rsidR="008C1BF4">
        <w:t>ная программа реализована в 2024</w:t>
      </w:r>
      <w:r>
        <w:t xml:space="preserve"> году с </w:t>
      </w:r>
      <w:r w:rsidR="008E0F37">
        <w:t>удовлетворительным</w:t>
      </w:r>
      <w:r>
        <w:t xml:space="preserve"> уровнем эффективности.</w:t>
      </w:r>
    </w:p>
    <w:p w:rsidR="003D30F6" w:rsidRDefault="003D30F6">
      <w:pPr>
        <w:widowControl w:val="0"/>
        <w:ind w:firstLine="540"/>
        <w:jc w:val="both"/>
      </w:pPr>
    </w:p>
    <w:p w:rsidR="003D30F6" w:rsidRDefault="00762A6B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Раздел 7. Предложения по дальнейшей реализации муниципальной программы</w:t>
      </w:r>
    </w:p>
    <w:p w:rsidR="003D30F6" w:rsidRDefault="00762A6B">
      <w:pPr>
        <w:pStyle w:val="ConsPlusNonformat0"/>
        <w:tabs>
          <w:tab w:val="left" w:pos="69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3D30F6" w:rsidRDefault="00762A6B">
      <w:pPr>
        <w:ind w:firstLine="709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D30F6" w:rsidRDefault="00762A6B">
      <w:pPr>
        <w:shd w:val="clear" w:color="auto" w:fill="FFFFFF"/>
        <w:spacing w:line="285" w:lineRule="atLeast"/>
        <w:ind w:firstLine="709"/>
        <w:jc w:val="both"/>
      </w:pPr>
      <w:r>
        <w:t>Предложения по оптимизац</w:t>
      </w:r>
      <w:r w:rsidR="008C1BF4">
        <w:t>ии бюджетных ассигнований в 2024</w:t>
      </w:r>
      <w:r>
        <w:t xml:space="preserve"> году на реализацию основных мероприятий подпрограмм муниципальной программы отсутствуют.</w:t>
      </w:r>
    </w:p>
    <w:p w:rsidR="003D30F6" w:rsidRDefault="00762A6B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>
        <w:t>Корректировка целевых показателей реализации муниципальной программы не требуется.</w:t>
      </w:r>
    </w:p>
    <w:p w:rsidR="003D30F6" w:rsidRDefault="00762A6B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C334F7" w:rsidRDefault="00C334F7" w:rsidP="00C334F7">
      <w:pPr>
        <w:widowControl w:val="0"/>
        <w:ind w:firstLine="708"/>
        <w:jc w:val="both"/>
      </w:pPr>
      <w:r>
        <w:t xml:space="preserve">Решением Собрания депутатов </w:t>
      </w:r>
      <w:proofErr w:type="spellStart"/>
      <w:r>
        <w:t>Пригородненского</w:t>
      </w:r>
      <w:proofErr w:type="spellEnd"/>
      <w:r>
        <w:t xml:space="preserve"> сельсовета  от 20.12.2024 </w:t>
      </w:r>
      <w:r>
        <w:rPr>
          <w:color w:val="000000"/>
        </w:rPr>
        <w:t xml:space="preserve">№ </w:t>
      </w:r>
      <w:r>
        <w:t>№48-140-7 «О бюджете муниципального образования 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 на 2025-2027 годы.</w:t>
      </w:r>
    </w:p>
    <w:p w:rsidR="003D30F6" w:rsidRDefault="00762A6B">
      <w:pPr>
        <w:widowControl w:val="0"/>
        <w:ind w:firstLine="540"/>
        <w:sectPr w:rsidR="003D30F6">
          <w:pgSz w:w="11906" w:h="16838"/>
          <w:pgMar w:top="992" w:right="567" w:bottom="822" w:left="851" w:header="0" w:footer="0" w:gutter="0"/>
          <w:pgNumType w:start="31"/>
          <w:cols w:space="720"/>
          <w:formProt w:val="0"/>
          <w:docGrid w:linePitch="240" w:charSpace="-6145"/>
        </w:sectPr>
      </w:pPr>
      <w:bookmarkStart w:id="0" w:name="_GoBack"/>
      <w:bookmarkEnd w:id="0"/>
      <w:r>
        <w:t>.</w:t>
      </w:r>
    </w:p>
    <w:p w:rsidR="003D30F6" w:rsidRDefault="003D30F6">
      <w:pPr>
        <w:widowControl w:val="0"/>
        <w:jc w:val="both"/>
        <w:rPr>
          <w:rFonts w:eastAsia="Calibri"/>
          <w:lang w:eastAsia="en-US"/>
        </w:rPr>
      </w:pPr>
      <w:bookmarkStart w:id="1" w:name="Par1462"/>
      <w:bookmarkStart w:id="2" w:name="Par1422"/>
      <w:bookmarkEnd w:id="1"/>
      <w:bookmarkEnd w:id="2"/>
    </w:p>
    <w:p w:rsidR="003D30F6" w:rsidRDefault="00762A6B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3D30F6" w:rsidRDefault="00762A6B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3D30F6" w:rsidRDefault="00762A6B">
      <w:pPr>
        <w:widowControl w:val="0"/>
        <w:jc w:val="right"/>
        <w:rPr>
          <w:color w:val="444444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</w:rPr>
        <w:t>экстремизму и профилактика</w:t>
      </w:r>
    </w:p>
    <w:p w:rsidR="003D30F6" w:rsidRDefault="00762A6B">
      <w:pPr>
        <w:widowControl w:val="0"/>
        <w:jc w:val="right"/>
      </w:pPr>
      <w:r>
        <w:rPr>
          <w:rStyle w:val="a3"/>
          <w:b w:val="0"/>
          <w:color w:val="444444"/>
        </w:rPr>
        <w:t xml:space="preserve">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в муниципальном образовании</w:t>
      </w:r>
    </w:p>
    <w:p w:rsidR="003D30F6" w:rsidRDefault="00762A6B">
      <w:pPr>
        <w:widowControl w:val="0"/>
        <w:jc w:val="right"/>
        <w:rPr>
          <w:color w:val="444444"/>
        </w:rPr>
      </w:pPr>
      <w:r>
        <w:rPr>
          <w:color w:val="444444"/>
        </w:rPr>
        <w:t xml:space="preserve"> «Пригородненский сельсовет» Щигровского района</w:t>
      </w:r>
    </w:p>
    <w:p w:rsidR="003D30F6" w:rsidRDefault="00103E2D">
      <w:pPr>
        <w:widowControl w:val="0"/>
        <w:jc w:val="right"/>
      </w:pPr>
      <w:r>
        <w:rPr>
          <w:color w:val="444444"/>
        </w:rPr>
        <w:t xml:space="preserve"> Курской области  на 2023 – 2025</w:t>
      </w:r>
      <w:r w:rsidR="00762A6B">
        <w:rPr>
          <w:color w:val="444444"/>
        </w:rPr>
        <w:t xml:space="preserve"> годы</w:t>
      </w:r>
      <w:r w:rsidR="00762A6B">
        <w:rPr>
          <w:color w:val="000000"/>
          <w:spacing w:val="-2"/>
        </w:rPr>
        <w:t xml:space="preserve">»  </w:t>
      </w:r>
      <w:r w:rsidR="008C1BF4">
        <w:rPr>
          <w:rFonts w:eastAsia="Calibri"/>
          <w:lang w:eastAsia="en-US"/>
        </w:rPr>
        <w:t>за 2024</w:t>
      </w:r>
      <w:r w:rsidR="00762A6B">
        <w:rPr>
          <w:rFonts w:eastAsia="Calibri"/>
          <w:lang w:eastAsia="en-US"/>
        </w:rPr>
        <w:t xml:space="preserve"> год</w:t>
      </w:r>
    </w:p>
    <w:p w:rsidR="003D30F6" w:rsidRDefault="003D30F6">
      <w:pPr>
        <w:widowControl w:val="0"/>
        <w:jc w:val="right"/>
        <w:rPr>
          <w:rFonts w:eastAsia="Calibri"/>
          <w:lang w:eastAsia="en-US"/>
        </w:rPr>
      </w:pPr>
    </w:p>
    <w:p w:rsidR="003D30F6" w:rsidRDefault="00762A6B">
      <w:pPr>
        <w:widowControl w:val="0"/>
        <w:jc w:val="center"/>
      </w:pPr>
      <w:r>
        <w:t>СВЕДЕНИЯ</w:t>
      </w:r>
    </w:p>
    <w:p w:rsidR="003D30F6" w:rsidRDefault="00762A6B">
      <w:pPr>
        <w:widowControl w:val="0"/>
        <w:jc w:val="center"/>
      </w:pPr>
      <w:r>
        <w:t xml:space="preserve">о выполнении основных мероприятий подпрограмм и </w:t>
      </w:r>
    </w:p>
    <w:p w:rsidR="003D30F6" w:rsidRDefault="00762A6B">
      <w:pPr>
        <w:widowControl w:val="0"/>
        <w:jc w:val="center"/>
      </w:pPr>
      <w:r>
        <w:t xml:space="preserve">мероприятий муниципальных программ, а также контрольных событий муниципальной программы </w:t>
      </w:r>
    </w:p>
    <w:p w:rsidR="003D30F6" w:rsidRDefault="008C1BF4">
      <w:pPr>
        <w:widowControl w:val="0"/>
        <w:jc w:val="center"/>
      </w:pPr>
      <w:r>
        <w:t>за 2024</w:t>
      </w:r>
      <w:r w:rsidR="00762A6B">
        <w:t xml:space="preserve"> г.</w:t>
      </w: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4393"/>
        <w:gridCol w:w="1983"/>
        <w:gridCol w:w="1416"/>
        <w:gridCol w:w="1416"/>
        <w:gridCol w:w="1418"/>
        <w:gridCol w:w="1381"/>
        <w:gridCol w:w="1596"/>
        <w:gridCol w:w="1709"/>
      </w:tblGrid>
      <w:tr w:rsidR="003D30F6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3D30F6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D30F6" w:rsidRDefault="003D30F6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D30F6" w:rsidRDefault="003D30F6">
            <w:pPr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D30F6" w:rsidRDefault="003D30F6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D30F6" w:rsidRDefault="003D30F6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D30F6" w:rsidRDefault="003D30F6">
            <w:pPr>
              <w:rPr>
                <w:rFonts w:eastAsia="Calibri"/>
                <w:lang w:eastAsia="en-US"/>
              </w:rPr>
            </w:pPr>
          </w:p>
        </w:tc>
      </w:tr>
    </w:tbl>
    <w:p w:rsidR="003D30F6" w:rsidRDefault="003D30F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72"/>
        <w:gridCol w:w="4159"/>
        <w:gridCol w:w="1812"/>
        <w:gridCol w:w="1383"/>
        <w:gridCol w:w="1383"/>
        <w:gridCol w:w="1385"/>
        <w:gridCol w:w="1933"/>
        <w:gridCol w:w="1933"/>
        <w:gridCol w:w="1360"/>
      </w:tblGrid>
      <w:tr w:rsidR="003D30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3D30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color w:val="44444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Программа «П</w:t>
            </w:r>
            <w:r>
              <w:rPr>
                <w:color w:val="444444"/>
              </w:rPr>
              <w:t>ротиводействие</w:t>
            </w:r>
            <w:r>
              <w:rPr>
                <w:rStyle w:val="apple-converted-space"/>
                <w:color w:val="444444"/>
              </w:rPr>
              <w:t> </w:t>
            </w:r>
            <w:r>
              <w:rPr>
                <w:rStyle w:val="a3"/>
                <w:b w:val="0"/>
                <w:color w:val="444444"/>
              </w:rPr>
              <w:t>экстремизму и профилактика</w:t>
            </w:r>
          </w:p>
          <w:p w:rsidR="003D30F6" w:rsidRDefault="00762A6B">
            <w:pPr>
              <w:widowControl w:val="0"/>
            </w:pPr>
            <w:r>
              <w:rPr>
                <w:rStyle w:val="a3"/>
                <w:b w:val="0"/>
                <w:color w:val="444444"/>
              </w:rPr>
              <w:t xml:space="preserve"> терроризма</w:t>
            </w:r>
            <w:r>
              <w:rPr>
                <w:rStyle w:val="apple-converted-space"/>
                <w:color w:val="444444"/>
              </w:rPr>
              <w:t> </w:t>
            </w:r>
            <w:r>
              <w:rPr>
                <w:color w:val="444444"/>
              </w:rPr>
              <w:t>в муниципальном образовании «Пригородненский сельсовет» Щигровского района</w:t>
            </w:r>
          </w:p>
          <w:p w:rsidR="003D30F6" w:rsidRDefault="00081E7C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color w:val="444444"/>
              </w:rPr>
              <w:t xml:space="preserve"> Курской области  на 2023 – 2025</w:t>
            </w:r>
            <w:r w:rsidR="00762A6B">
              <w:rPr>
                <w:color w:val="444444"/>
              </w:rPr>
              <w:t xml:space="preserve"> годы»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3D30F6" w:rsidRDefault="003D30F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3D30F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3D30F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3D30F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D30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444444"/>
              </w:rPr>
              <w:t>Создание системы заблаговременно подготовленных мер реагирования на потенциальные террористические угрозы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3D30F6" w:rsidRDefault="003D30F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бесед, круглых столов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В отчетном периоде </w:t>
            </w:r>
            <w:r>
              <w:rPr>
                <w:rFonts w:eastAsia="Calibri"/>
                <w:lang w:eastAsia="en-US"/>
              </w:rPr>
              <w:t>проведено 2 беседы, 2 круглых стола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D30F6">
        <w:trPr>
          <w:trHeight w:val="182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jc w:val="both"/>
            </w:pPr>
            <w:r>
              <w:rPr>
                <w:color w:val="444444"/>
              </w:rPr>
      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3D30F6" w:rsidRDefault="003D30F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 открытых мероприятий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За отчетный период было проведено 2 открытых </w:t>
            </w:r>
            <w:proofErr w:type="spellStart"/>
            <w:r>
              <w:rPr>
                <w:sz w:val="22"/>
                <w:szCs w:val="22"/>
              </w:rPr>
              <w:t>меропрития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3D30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jc w:val="both"/>
            </w:pPr>
            <w:r>
              <w:rPr>
                <w:color w:val="444444"/>
              </w:rPr>
      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 w:rsidP="008A45E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материалов  с подборкой литературы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 w:rsidP="008A45E1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материалов  с подборкой литературы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D30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jc w:val="both"/>
            </w:pPr>
            <w:r>
              <w:rPr>
                <w:color w:val="444444"/>
              </w:rPr>
              <w:t>Развитие воспитательной и просветительской работы с детьми и молодежью о принципах поведения в вопросах веротерпимости и согласия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8C1BF4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информационного стенда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762A6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информационного стенда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30F6" w:rsidRDefault="003D30F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D30F6" w:rsidRDefault="00762A6B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 к отчету</w:t>
      </w:r>
    </w:p>
    <w:p w:rsidR="003D30F6" w:rsidRDefault="00762A6B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3D30F6" w:rsidRDefault="00762A6B">
      <w:pPr>
        <w:widowControl w:val="0"/>
        <w:jc w:val="right"/>
        <w:rPr>
          <w:color w:val="444444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</w:rPr>
        <w:t>экстремизму и профилактика</w:t>
      </w:r>
    </w:p>
    <w:p w:rsidR="003D30F6" w:rsidRDefault="00762A6B">
      <w:pPr>
        <w:widowControl w:val="0"/>
        <w:jc w:val="right"/>
      </w:pPr>
      <w:r>
        <w:rPr>
          <w:rStyle w:val="a3"/>
          <w:b w:val="0"/>
          <w:color w:val="444444"/>
        </w:rPr>
        <w:t xml:space="preserve">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в муниципальном образовании</w:t>
      </w:r>
    </w:p>
    <w:p w:rsidR="003D30F6" w:rsidRDefault="00762A6B">
      <w:pPr>
        <w:widowControl w:val="0"/>
        <w:jc w:val="right"/>
        <w:rPr>
          <w:color w:val="444444"/>
        </w:rPr>
      </w:pPr>
      <w:r>
        <w:rPr>
          <w:color w:val="444444"/>
        </w:rPr>
        <w:t xml:space="preserve"> «Пригородненский сельсовет» Щигровского района</w:t>
      </w:r>
    </w:p>
    <w:p w:rsidR="003D30F6" w:rsidRDefault="00D172A6">
      <w:pPr>
        <w:widowControl w:val="0"/>
        <w:jc w:val="right"/>
      </w:pPr>
      <w:r>
        <w:rPr>
          <w:color w:val="444444"/>
        </w:rPr>
        <w:t xml:space="preserve"> Курской области  на 2023 – 2025</w:t>
      </w:r>
      <w:r w:rsidR="00762A6B">
        <w:rPr>
          <w:color w:val="444444"/>
        </w:rPr>
        <w:t xml:space="preserve"> годы</w:t>
      </w:r>
      <w:r w:rsidR="00762A6B">
        <w:rPr>
          <w:color w:val="000000"/>
          <w:spacing w:val="-2"/>
        </w:rPr>
        <w:t xml:space="preserve">»  </w:t>
      </w:r>
      <w:r w:rsidR="008C1BF4">
        <w:rPr>
          <w:rFonts w:eastAsia="Calibri"/>
          <w:lang w:eastAsia="en-US"/>
        </w:rPr>
        <w:t>за 2024</w:t>
      </w:r>
      <w:r w:rsidR="00762A6B">
        <w:rPr>
          <w:rFonts w:eastAsia="Calibri"/>
          <w:lang w:eastAsia="en-US"/>
        </w:rPr>
        <w:t xml:space="preserve"> год</w:t>
      </w:r>
    </w:p>
    <w:p w:rsidR="003D30F6" w:rsidRDefault="003D30F6">
      <w:pPr>
        <w:widowControl w:val="0"/>
        <w:jc w:val="right"/>
        <w:rPr>
          <w:rFonts w:eastAsia="Calibri"/>
          <w:lang w:eastAsia="en-US"/>
        </w:rPr>
      </w:pPr>
    </w:p>
    <w:p w:rsidR="003D30F6" w:rsidRDefault="00762A6B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3D30F6" w:rsidRDefault="00762A6B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D30F6" w:rsidRDefault="008C1BF4">
      <w:pPr>
        <w:widowControl w:val="0"/>
        <w:jc w:val="center"/>
      </w:pPr>
      <w:r>
        <w:rPr>
          <w:rFonts w:eastAsia="Calibri"/>
          <w:lang w:eastAsia="en-US"/>
        </w:rPr>
        <w:t>муниципальной программы за 2024</w:t>
      </w:r>
      <w:r w:rsidR="00762A6B">
        <w:rPr>
          <w:rFonts w:eastAsia="Calibri"/>
          <w:lang w:eastAsia="en-US"/>
        </w:rPr>
        <w:t xml:space="preserve"> г.</w:t>
      </w:r>
    </w:p>
    <w:tbl>
      <w:tblPr>
        <w:tblW w:w="107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3417"/>
        <w:gridCol w:w="2080"/>
        <w:gridCol w:w="1762"/>
        <w:gridCol w:w="1530"/>
        <w:gridCol w:w="1921"/>
      </w:tblGrid>
      <w:tr w:rsidR="003D30F6">
        <w:trPr>
          <w:trHeight w:val="898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>Наименование муниципальной программы, подпрограммы,</w:t>
            </w:r>
          </w:p>
          <w:p w:rsidR="003D30F6" w:rsidRDefault="00762A6B">
            <w:pPr>
              <w:widowControl w:val="0"/>
              <w:jc w:val="center"/>
            </w:pPr>
            <w:r>
              <w:t>основного мероприятия</w:t>
            </w:r>
          </w:p>
          <w:p w:rsidR="003D30F6" w:rsidRDefault="003D30F6">
            <w:pPr>
              <w:widowControl w:val="0"/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 xml:space="preserve">Объем расходов, предусмотренных </w:t>
            </w:r>
            <w:r>
              <w:br/>
              <w:t>(тыс. руб.)</w:t>
            </w:r>
          </w:p>
        </w:tc>
        <w:tc>
          <w:tcPr>
            <w:tcW w:w="2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3D30F6">
        <w:trPr>
          <w:trHeight w:val="71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>муниципальной программой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3D30F6" w:rsidRDefault="00762A6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3D30F6" w:rsidRDefault="00762A6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2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</w:tr>
      <w:tr w:rsidR="003D30F6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center"/>
            </w:pPr>
            <w:r>
              <w:t>6</w:t>
            </w:r>
          </w:p>
        </w:tc>
      </w:tr>
      <w:tr w:rsidR="003D30F6">
        <w:trPr>
          <w:trHeight w:val="320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rPr>
                <w:color w:val="444444"/>
              </w:rPr>
            </w:pPr>
            <w:r>
              <w:t>Муниципальная программа «</w:t>
            </w:r>
            <w:r>
              <w:rPr>
                <w:color w:val="444444"/>
              </w:rPr>
              <w:t>Противодействие</w:t>
            </w:r>
            <w:r>
              <w:rPr>
                <w:rStyle w:val="apple-converted-space"/>
                <w:color w:val="444444"/>
              </w:rPr>
              <w:t> </w:t>
            </w:r>
            <w:r>
              <w:rPr>
                <w:rStyle w:val="a3"/>
                <w:b w:val="0"/>
                <w:color w:val="444444"/>
              </w:rPr>
              <w:t>экстремизму и профилактика</w:t>
            </w:r>
          </w:p>
          <w:p w:rsidR="003D30F6" w:rsidRDefault="00762A6B">
            <w:pPr>
              <w:widowControl w:val="0"/>
            </w:pPr>
            <w:r>
              <w:rPr>
                <w:rStyle w:val="a3"/>
                <w:b w:val="0"/>
                <w:color w:val="444444"/>
              </w:rPr>
              <w:t xml:space="preserve"> терроризма</w:t>
            </w:r>
            <w:r>
              <w:rPr>
                <w:rStyle w:val="apple-converted-space"/>
                <w:color w:val="444444"/>
              </w:rPr>
              <w:t> </w:t>
            </w:r>
            <w:r>
              <w:rPr>
                <w:color w:val="444444"/>
              </w:rPr>
              <w:t xml:space="preserve">в муниципальном </w:t>
            </w:r>
            <w:r>
              <w:rPr>
                <w:color w:val="444444"/>
              </w:rPr>
              <w:lastRenderedPageBreak/>
              <w:t>образовании</w:t>
            </w:r>
          </w:p>
          <w:p w:rsidR="003D30F6" w:rsidRDefault="00762A6B">
            <w:pPr>
              <w:widowControl w:val="0"/>
              <w:rPr>
                <w:color w:val="444444"/>
              </w:rPr>
            </w:pPr>
            <w:r>
              <w:rPr>
                <w:color w:val="444444"/>
              </w:rPr>
              <w:t xml:space="preserve"> «Пригородненский сельсовет» Щигровского района</w:t>
            </w:r>
          </w:p>
          <w:p w:rsidR="003D30F6" w:rsidRDefault="00762A6B">
            <w:pPr>
              <w:widowControl w:val="0"/>
            </w:pPr>
            <w:r>
              <w:rPr>
                <w:color w:val="444444"/>
              </w:rPr>
              <w:t xml:space="preserve"> Курской области  на 2020 – 2022 годы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8C1BF4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56677D" w:rsidP="008C1BF4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8C1BF4">
              <w:rPr>
                <w:color w:val="auto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0</w:t>
            </w:r>
          </w:p>
        </w:tc>
      </w:tr>
      <w:tr w:rsidR="003D30F6">
        <w:trPr>
          <w:trHeight w:val="30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  <w:p w:rsidR="003D30F6" w:rsidRPr="00D172A6" w:rsidRDefault="003D30F6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</w:tr>
      <w:tr w:rsidR="003D30F6">
        <w:trPr>
          <w:trHeight w:val="309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</w:tr>
      <w:tr w:rsidR="003D30F6">
        <w:trPr>
          <w:trHeight w:val="38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</w:tr>
      <w:tr w:rsidR="003D30F6">
        <w:trPr>
          <w:trHeight w:val="31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бюджет сельсовета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8C1BF4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56677D" w:rsidP="008C1BF4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8C1BF4">
              <w:rPr>
                <w:color w:val="auto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0</w:t>
            </w:r>
          </w:p>
        </w:tc>
      </w:tr>
      <w:tr w:rsidR="003D30F6">
        <w:trPr>
          <w:trHeight w:val="63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  <w:p w:rsidR="003D30F6" w:rsidRPr="00D172A6" w:rsidRDefault="003D30F6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  <w:lang w:val="en-US"/>
              </w:rPr>
            </w:pPr>
            <w:r w:rsidRPr="00D172A6">
              <w:rPr>
                <w:color w:val="auto"/>
                <w:lang w:val="en-US"/>
              </w:rPr>
              <w:t>X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</w:tr>
      <w:tr w:rsidR="003D30F6">
        <w:trPr>
          <w:trHeight w:val="320"/>
        </w:trPr>
        <w:tc>
          <w:tcPr>
            <w:tcW w:w="2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Основное мероприятие «Оборудование в сельсовете информационного стенда  с антитеррористической  тематикой»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8C1BF4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8C1BF4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0</w:t>
            </w:r>
          </w:p>
        </w:tc>
      </w:tr>
      <w:tr w:rsidR="003D30F6">
        <w:trPr>
          <w:trHeight w:val="42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</w:tr>
      <w:tr w:rsidR="003D30F6">
        <w:trPr>
          <w:trHeight w:val="423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</w:tr>
      <w:tr w:rsidR="003D30F6">
        <w:trPr>
          <w:trHeight w:val="367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</w:tc>
      </w:tr>
      <w:tr w:rsidR="003D30F6">
        <w:trPr>
          <w:trHeight w:val="334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8C1BF4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8C1BF4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0</w:t>
            </w:r>
          </w:p>
        </w:tc>
      </w:tr>
      <w:tr w:rsidR="003D30F6">
        <w:trPr>
          <w:trHeight w:val="392"/>
        </w:trPr>
        <w:tc>
          <w:tcPr>
            <w:tcW w:w="2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  <w:p w:rsidR="003D30F6" w:rsidRPr="00D172A6" w:rsidRDefault="003D30F6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X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Pr="00D172A6" w:rsidRDefault="00762A6B">
            <w:pPr>
              <w:widowControl w:val="0"/>
              <w:jc w:val="center"/>
              <w:rPr>
                <w:color w:val="auto"/>
              </w:rPr>
            </w:pPr>
            <w:r w:rsidRPr="00D172A6">
              <w:rPr>
                <w:color w:val="auto"/>
              </w:rPr>
              <w:t>-</w:t>
            </w:r>
          </w:p>
          <w:p w:rsidR="003D30F6" w:rsidRPr="00D172A6" w:rsidRDefault="003D30F6">
            <w:pPr>
              <w:widowControl w:val="0"/>
              <w:jc w:val="center"/>
              <w:rPr>
                <w:color w:val="auto"/>
              </w:rPr>
            </w:pPr>
          </w:p>
        </w:tc>
      </w:tr>
    </w:tbl>
    <w:p w:rsidR="003D30F6" w:rsidRDefault="00762A6B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 к отчету</w:t>
      </w:r>
    </w:p>
    <w:p w:rsidR="003D30F6" w:rsidRDefault="00762A6B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3D30F6" w:rsidRDefault="00762A6B">
      <w:pPr>
        <w:widowControl w:val="0"/>
        <w:jc w:val="right"/>
        <w:rPr>
          <w:color w:val="444444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</w:rPr>
        <w:t>экстремизму и профилактика</w:t>
      </w:r>
    </w:p>
    <w:p w:rsidR="003D30F6" w:rsidRDefault="00762A6B">
      <w:pPr>
        <w:widowControl w:val="0"/>
        <w:jc w:val="right"/>
      </w:pPr>
      <w:r>
        <w:rPr>
          <w:rStyle w:val="a3"/>
          <w:b w:val="0"/>
          <w:color w:val="444444"/>
        </w:rPr>
        <w:t xml:space="preserve">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в муниципальном образовании</w:t>
      </w:r>
    </w:p>
    <w:p w:rsidR="003D30F6" w:rsidRDefault="00762A6B">
      <w:pPr>
        <w:widowControl w:val="0"/>
        <w:jc w:val="right"/>
        <w:rPr>
          <w:color w:val="444444"/>
        </w:rPr>
      </w:pPr>
      <w:r>
        <w:rPr>
          <w:color w:val="444444"/>
        </w:rPr>
        <w:t xml:space="preserve"> «Пригородненский сельсовет» Щигровского района</w:t>
      </w:r>
    </w:p>
    <w:p w:rsidR="003D30F6" w:rsidRDefault="00C21DE7">
      <w:pPr>
        <w:widowControl w:val="0"/>
        <w:jc w:val="right"/>
      </w:pPr>
      <w:r>
        <w:rPr>
          <w:color w:val="444444"/>
        </w:rPr>
        <w:t xml:space="preserve"> Курской области  на 2023 – 2025</w:t>
      </w:r>
      <w:r w:rsidR="00762A6B">
        <w:rPr>
          <w:color w:val="444444"/>
        </w:rPr>
        <w:t xml:space="preserve"> годы</w:t>
      </w:r>
      <w:r w:rsidR="00762A6B">
        <w:rPr>
          <w:color w:val="000000"/>
          <w:spacing w:val="-2"/>
        </w:rPr>
        <w:t xml:space="preserve">»  </w:t>
      </w:r>
      <w:r w:rsidR="008C1BF4">
        <w:rPr>
          <w:rFonts w:eastAsia="Calibri"/>
          <w:lang w:eastAsia="en-US"/>
        </w:rPr>
        <w:t xml:space="preserve"> за 2024</w:t>
      </w:r>
      <w:r w:rsidR="00762A6B">
        <w:rPr>
          <w:rFonts w:eastAsia="Calibri"/>
          <w:lang w:eastAsia="en-US"/>
        </w:rPr>
        <w:t xml:space="preserve"> год</w:t>
      </w:r>
    </w:p>
    <w:p w:rsidR="003D30F6" w:rsidRDefault="00762A6B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3D30F6" w:rsidRDefault="00762A6B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733"/>
        <w:gridCol w:w="4305"/>
        <w:gridCol w:w="1414"/>
        <w:gridCol w:w="2103"/>
        <w:gridCol w:w="1078"/>
        <w:gridCol w:w="1993"/>
        <w:gridCol w:w="3404"/>
      </w:tblGrid>
      <w:tr w:rsidR="003D30F6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Номер и наименование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Ед.</w:t>
            </w:r>
          </w:p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5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D30F6">
        <w:trPr>
          <w:jc w:val="center"/>
        </w:trPr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4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8C1BF4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762A6B">
              <w:t xml:space="preserve"> год</w:t>
            </w:r>
          </w:p>
        </w:tc>
        <w:tc>
          <w:tcPr>
            <w:tcW w:w="3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8C1BF4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762A6B">
              <w:t xml:space="preserve"> год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</w:tr>
      <w:tr w:rsidR="003D30F6">
        <w:trPr>
          <w:jc w:val="center"/>
        </w:trPr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4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2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D30F6" w:rsidRDefault="003D30F6"/>
        </w:tc>
      </w:tr>
      <w:tr w:rsidR="003D30F6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7</w:t>
            </w:r>
          </w:p>
        </w:tc>
      </w:tr>
      <w:tr w:rsidR="003D30F6">
        <w:trPr>
          <w:jc w:val="center"/>
        </w:trPr>
        <w:tc>
          <w:tcPr>
            <w:tcW w:w="150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jc w:val="both"/>
            </w:pPr>
            <w:r>
              <w:t>Муниципальная программа «</w:t>
            </w:r>
            <w:r>
              <w:rPr>
                <w:color w:val="444444"/>
              </w:rPr>
              <w:t>Противодействие</w:t>
            </w:r>
            <w:r>
              <w:rPr>
                <w:rStyle w:val="apple-converted-space"/>
                <w:color w:val="444444"/>
              </w:rPr>
              <w:t> </w:t>
            </w:r>
            <w:r>
              <w:rPr>
                <w:rStyle w:val="a3"/>
                <w:b w:val="0"/>
                <w:color w:val="444444"/>
              </w:rPr>
              <w:t>экстремизму и профилактика терроризма</w:t>
            </w:r>
            <w:r>
              <w:rPr>
                <w:rStyle w:val="apple-converted-space"/>
                <w:color w:val="444444"/>
              </w:rPr>
              <w:t> </w:t>
            </w:r>
            <w:r>
              <w:rPr>
                <w:color w:val="444444"/>
              </w:rPr>
              <w:t xml:space="preserve">в муниципальном образовании «Пригородненский сельсовет» Щигровского района Курской области  на </w:t>
            </w:r>
            <w:r w:rsidR="00C21DE7">
              <w:rPr>
                <w:color w:val="444444"/>
              </w:rPr>
              <w:t>2023 – 2025</w:t>
            </w:r>
            <w:r>
              <w:rPr>
                <w:color w:val="444444"/>
              </w:rPr>
              <w:t xml:space="preserve"> годы</w:t>
            </w:r>
          </w:p>
        </w:tc>
      </w:tr>
      <w:tr w:rsidR="003D30F6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</w:pPr>
            <w:r>
              <w:t xml:space="preserve">Показатель 1. </w:t>
            </w:r>
            <w:r>
              <w:rPr>
                <w:color w:val="444444"/>
              </w:rPr>
              <w:t>Проведение тематических мероприятий для детей и молодёжи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</w:pPr>
            <w:r>
              <w:t>количество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8A45E1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4442FA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4442FA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B30861">
            <w:pPr>
              <w:widowControl w:val="0"/>
              <w:shd w:val="clear" w:color="auto" w:fill="FFFFFF"/>
            </w:pPr>
            <w:r>
              <w:t>-</w:t>
            </w:r>
          </w:p>
        </w:tc>
      </w:tr>
      <w:tr w:rsidR="003D30F6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</w:pPr>
            <w:r>
              <w:t>Показатель 2. Обеспечение содержательного досуга  населения, направленного на развитие  личности, уменьшение риска социальных конфликтов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</w:pPr>
            <w:r>
              <w:t>количество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AD0398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B30861">
            <w:pPr>
              <w:widowControl w:val="0"/>
              <w:shd w:val="clear" w:color="auto" w:fill="FFFFFF"/>
            </w:pPr>
            <w:r>
              <w:t>-</w:t>
            </w:r>
          </w:p>
        </w:tc>
      </w:tr>
      <w:tr w:rsidR="003D30F6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lastRenderedPageBreak/>
              <w:t>3.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r>
              <w:t>Показатель 3 Оформление в библиотеке стенда с подборкой литературы  и информационных  материалов  антитеррористической направленности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количество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B30861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B30861">
            <w:pPr>
              <w:widowControl w:val="0"/>
              <w:shd w:val="clear" w:color="auto" w:fill="FFFFFF"/>
              <w:jc w:val="center"/>
            </w:pPr>
            <w:r>
              <w:t>-</w:t>
            </w:r>
          </w:p>
        </w:tc>
      </w:tr>
      <w:tr w:rsidR="003D30F6">
        <w:trPr>
          <w:trHeight w:val="125"/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</w:tr>
      <w:tr w:rsidR="003D30F6">
        <w:trPr>
          <w:trHeight w:val="152"/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r>
              <w:t>Показатель 4 Оборудование в сельсовете информационного стенда  с антитеррористической  тематикой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количество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762A6B">
            <w:pPr>
              <w:widowControl w:val="0"/>
              <w:shd w:val="clear" w:color="auto" w:fill="FFFFFF"/>
              <w:jc w:val="center"/>
            </w:pPr>
            <w:r>
              <w:t xml:space="preserve">отклонение от планового значения </w:t>
            </w:r>
          </w:p>
        </w:tc>
      </w:tr>
      <w:tr w:rsidR="003D30F6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</w:tr>
      <w:tr w:rsidR="003D30F6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D30F6" w:rsidRDefault="003D30F6">
            <w:pPr>
              <w:widowControl w:val="0"/>
              <w:shd w:val="clear" w:color="auto" w:fill="FFFFFF"/>
              <w:jc w:val="center"/>
            </w:pPr>
          </w:p>
        </w:tc>
      </w:tr>
    </w:tbl>
    <w:p w:rsidR="003D30F6" w:rsidRDefault="003D30F6"/>
    <w:sectPr w:rsidR="003D30F6">
      <w:pgSz w:w="16838" w:h="11906" w:orient="landscape"/>
      <w:pgMar w:top="567" w:right="992" w:bottom="425" w:left="822" w:header="0" w:footer="0" w:gutter="0"/>
      <w:pgNumType w:start="19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B98"/>
    <w:multiLevelType w:val="multilevel"/>
    <w:tmpl w:val="02FA7B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B30950"/>
    <w:multiLevelType w:val="multilevel"/>
    <w:tmpl w:val="03067DAA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6"/>
    <w:rsid w:val="00081E7C"/>
    <w:rsid w:val="00103E2D"/>
    <w:rsid w:val="0011019D"/>
    <w:rsid w:val="00184DEE"/>
    <w:rsid w:val="00195FAD"/>
    <w:rsid w:val="003D30F6"/>
    <w:rsid w:val="004442FA"/>
    <w:rsid w:val="0056677D"/>
    <w:rsid w:val="0057586B"/>
    <w:rsid w:val="00762A6B"/>
    <w:rsid w:val="008A45E1"/>
    <w:rsid w:val="008C1BF4"/>
    <w:rsid w:val="008E0F37"/>
    <w:rsid w:val="00AD0398"/>
    <w:rsid w:val="00B30861"/>
    <w:rsid w:val="00C21DE7"/>
    <w:rsid w:val="00C334F7"/>
    <w:rsid w:val="00CD0E1E"/>
    <w:rsid w:val="00D172A6"/>
    <w:rsid w:val="00F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2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B7C25"/>
    <w:rPr>
      <w:rFonts w:ascii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locked/>
    <w:rsid w:val="008B7C25"/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8B7C25"/>
    <w:rPr>
      <w:rFonts w:ascii="Times New Roman" w:hAnsi="Times New Roman" w:cs="Times New Roman"/>
    </w:rPr>
  </w:style>
  <w:style w:type="character" w:customStyle="1" w:styleId="a4">
    <w:name w:val="Текст выноски Знак"/>
    <w:basedOn w:val="a0"/>
    <w:uiPriority w:val="99"/>
    <w:semiHidden/>
    <w:rsid w:val="008B7C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rsid w:val="008B7C25"/>
    <w:pPr>
      <w:spacing w:before="280" w:after="280"/>
    </w:pPr>
  </w:style>
  <w:style w:type="paragraph" w:customStyle="1" w:styleId="ConsPlusTitle">
    <w:name w:val="ConsPlusTitle"/>
    <w:uiPriority w:val="99"/>
    <w:rsid w:val="008B7C25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8B7C25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8B7C25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rsid w:val="008B7C2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2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B7C25"/>
    <w:rPr>
      <w:rFonts w:ascii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locked/>
    <w:rsid w:val="008B7C25"/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8B7C25"/>
    <w:rPr>
      <w:rFonts w:ascii="Times New Roman" w:hAnsi="Times New Roman" w:cs="Times New Roman"/>
    </w:rPr>
  </w:style>
  <w:style w:type="character" w:customStyle="1" w:styleId="a4">
    <w:name w:val="Текст выноски Знак"/>
    <w:basedOn w:val="a0"/>
    <w:uiPriority w:val="99"/>
    <w:semiHidden/>
    <w:rsid w:val="008B7C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rsid w:val="008B7C25"/>
    <w:pPr>
      <w:spacing w:before="280" w:after="280"/>
    </w:pPr>
  </w:style>
  <w:style w:type="paragraph" w:customStyle="1" w:styleId="ConsPlusTitle">
    <w:name w:val="ConsPlusTitle"/>
    <w:uiPriority w:val="99"/>
    <w:rsid w:val="008B7C25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8B7C25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8B7C25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rsid w:val="008B7C2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2024-03-20T08:42:00Z</cp:lastPrinted>
  <dcterms:created xsi:type="dcterms:W3CDTF">2021-03-24T10:30:00Z</dcterms:created>
  <dcterms:modified xsi:type="dcterms:W3CDTF">2025-03-07T06:37:00Z</dcterms:modified>
  <dc:language>ru-RU</dc:language>
</cp:coreProperties>
</file>