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3C" w:rsidRDefault="002C6317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3C" w:rsidRDefault="002C63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70E3C" w:rsidRDefault="002C63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F70E3C" w:rsidRDefault="002C631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F70E3C" w:rsidRDefault="00F70E3C">
      <w:pPr>
        <w:jc w:val="center"/>
      </w:pPr>
    </w:p>
    <w:p w:rsidR="00F70E3C" w:rsidRDefault="00F70E3C">
      <w:pPr>
        <w:jc w:val="center"/>
      </w:pPr>
    </w:p>
    <w:p w:rsidR="00F70E3C" w:rsidRDefault="002C63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F70E3C" w:rsidRDefault="00F70E3C">
      <w:pPr>
        <w:jc w:val="center"/>
        <w:rPr>
          <w:b/>
          <w:sz w:val="32"/>
          <w:szCs w:val="32"/>
        </w:rPr>
      </w:pPr>
    </w:p>
    <w:p w:rsidR="00F70E3C" w:rsidRDefault="00C73607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3562B1">
        <w:rPr>
          <w:sz w:val="28"/>
          <w:szCs w:val="28"/>
        </w:rPr>
        <w:t>07</w:t>
      </w:r>
      <w:r>
        <w:rPr>
          <w:sz w:val="28"/>
          <w:szCs w:val="28"/>
        </w:rPr>
        <w:t xml:space="preserve">» марта  2025 г.              № </w:t>
      </w:r>
      <w:r w:rsidR="003562B1">
        <w:rPr>
          <w:sz w:val="28"/>
          <w:szCs w:val="28"/>
        </w:rPr>
        <w:t>29</w:t>
      </w:r>
    </w:p>
    <w:p w:rsidR="00F70E3C" w:rsidRDefault="00F70E3C"/>
    <w:p w:rsidR="00F70E3C" w:rsidRDefault="002C6317">
      <w:pPr>
        <w:pStyle w:val="a9"/>
        <w:jc w:val="both"/>
      </w:pPr>
      <w:r>
        <w:rPr>
          <w:rFonts w:ascii="Times New Roman" w:hAnsi="Times New Roman"/>
          <w:szCs w:val="24"/>
        </w:rPr>
        <w:t xml:space="preserve">Об утверждении отчета о реализации муниципальной программы 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Cs w:val="24"/>
        </w:rPr>
        <w:t>Пригородненском</w:t>
      </w:r>
      <w:proofErr w:type="spellEnd"/>
      <w:r>
        <w:rPr>
          <w:rFonts w:ascii="Times New Roman" w:hAnsi="Times New Roman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szCs w:val="24"/>
        </w:rPr>
        <w:t>Щигровского</w:t>
      </w:r>
      <w:proofErr w:type="spellEnd"/>
      <w:r>
        <w:rPr>
          <w:rFonts w:ascii="Times New Roman" w:hAnsi="Times New Roman"/>
          <w:szCs w:val="24"/>
        </w:rPr>
        <w:t xml:space="preserve"> р</w:t>
      </w:r>
      <w:r w:rsidR="003562B1">
        <w:rPr>
          <w:rFonts w:ascii="Times New Roman" w:hAnsi="Times New Roman"/>
          <w:szCs w:val="24"/>
        </w:rPr>
        <w:t>айона на 2024-2026</w:t>
      </w:r>
      <w:r w:rsidR="00C73607">
        <w:rPr>
          <w:rFonts w:ascii="Times New Roman" w:hAnsi="Times New Roman"/>
          <w:szCs w:val="24"/>
        </w:rPr>
        <w:t xml:space="preserve"> годы» за 2024</w:t>
      </w:r>
      <w:r>
        <w:rPr>
          <w:rFonts w:ascii="Times New Roman" w:hAnsi="Times New Roman"/>
          <w:szCs w:val="24"/>
        </w:rPr>
        <w:t xml:space="preserve"> год</w:t>
      </w:r>
    </w:p>
    <w:p w:rsidR="00F70E3C" w:rsidRDefault="00F70E3C">
      <w:pPr>
        <w:jc w:val="both"/>
        <w:outlineLvl w:val="0"/>
      </w:pPr>
    </w:p>
    <w:p w:rsidR="00F70E3C" w:rsidRDefault="002C6317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F70E3C" w:rsidRDefault="00F70E3C">
      <w:pPr>
        <w:pStyle w:val="ConsPlusTitle"/>
        <w:widowControl/>
        <w:rPr>
          <w:b w:val="0"/>
          <w:bCs w:val="0"/>
        </w:rPr>
      </w:pPr>
    </w:p>
    <w:p w:rsidR="00F70E3C" w:rsidRDefault="002C6317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F70E3C" w:rsidRDefault="00F70E3C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F70E3C" w:rsidRDefault="002C6317">
      <w:pPr>
        <w:pStyle w:val="a9"/>
        <w:jc w:val="both"/>
      </w:pPr>
      <w:r>
        <w:rPr>
          <w:rFonts w:ascii="Times New Roman" w:hAnsi="Times New Roman"/>
          <w:szCs w:val="24"/>
        </w:rPr>
        <w:t xml:space="preserve">              1. Утвердить отчет о реализации муниципальной программы </w:t>
      </w:r>
      <w:r>
        <w:rPr>
          <w:rFonts w:ascii="Times New Roman" w:hAnsi="Times New Roman"/>
          <w:szCs w:val="24"/>
          <w:lang w:eastAsia="en-US"/>
        </w:rPr>
        <w:t>«</w:t>
      </w:r>
      <w:r>
        <w:rPr>
          <w:rFonts w:ascii="Times New Roman" w:hAnsi="Times New Roman"/>
          <w:szCs w:val="24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Cs w:val="24"/>
        </w:rPr>
        <w:t>Пригородненском</w:t>
      </w:r>
      <w:proofErr w:type="spellEnd"/>
      <w:r>
        <w:rPr>
          <w:rFonts w:ascii="Times New Roman" w:hAnsi="Times New Roman"/>
          <w:szCs w:val="24"/>
        </w:rPr>
        <w:t xml:space="preserve">  сельс</w:t>
      </w:r>
      <w:r w:rsidR="003562B1">
        <w:rPr>
          <w:rFonts w:ascii="Times New Roman" w:hAnsi="Times New Roman"/>
          <w:szCs w:val="24"/>
        </w:rPr>
        <w:t xml:space="preserve">овете </w:t>
      </w:r>
      <w:proofErr w:type="spellStart"/>
      <w:r w:rsidR="003562B1">
        <w:rPr>
          <w:rFonts w:ascii="Times New Roman" w:hAnsi="Times New Roman"/>
          <w:szCs w:val="24"/>
        </w:rPr>
        <w:t>Щигровского</w:t>
      </w:r>
      <w:proofErr w:type="spellEnd"/>
      <w:r w:rsidR="003562B1">
        <w:rPr>
          <w:rFonts w:ascii="Times New Roman" w:hAnsi="Times New Roman"/>
          <w:szCs w:val="24"/>
        </w:rPr>
        <w:t xml:space="preserve"> района на 2024-2026</w:t>
      </w:r>
      <w:r>
        <w:rPr>
          <w:rFonts w:ascii="Times New Roman" w:hAnsi="Times New Roman"/>
          <w:szCs w:val="24"/>
        </w:rPr>
        <w:t xml:space="preserve"> годы</w:t>
      </w:r>
      <w:r>
        <w:rPr>
          <w:rFonts w:ascii="Times New Roman" w:hAnsi="Times New Roman"/>
          <w:color w:val="FF0000"/>
          <w:szCs w:val="24"/>
          <w:lang w:eastAsia="en-US"/>
        </w:rPr>
        <w:t xml:space="preserve">» </w:t>
      </w:r>
      <w:r w:rsidR="00C73607">
        <w:rPr>
          <w:rFonts w:ascii="Times New Roman" w:hAnsi="Times New Roman"/>
          <w:szCs w:val="24"/>
        </w:rPr>
        <w:t xml:space="preserve"> за 2024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F70E3C" w:rsidRDefault="00F70E3C">
      <w:pPr>
        <w:ind w:firstLine="709"/>
        <w:jc w:val="both"/>
      </w:pPr>
    </w:p>
    <w:p w:rsidR="00F70E3C" w:rsidRDefault="002C6317">
      <w:pPr>
        <w:ind w:firstLine="709"/>
        <w:jc w:val="both"/>
      </w:pPr>
      <w:r>
        <w:t>2.  Контроль за исполнением постановления оставляю за собой.</w:t>
      </w:r>
    </w:p>
    <w:p w:rsidR="00F70E3C" w:rsidRDefault="00F70E3C">
      <w:pPr>
        <w:ind w:firstLine="709"/>
        <w:jc w:val="both"/>
      </w:pPr>
    </w:p>
    <w:p w:rsidR="00F70E3C" w:rsidRDefault="002C6317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F70E3C" w:rsidRDefault="00F70E3C">
      <w:pPr>
        <w:ind w:firstLine="709"/>
        <w:jc w:val="both"/>
      </w:pPr>
    </w:p>
    <w:p w:rsidR="00F70E3C" w:rsidRDefault="00F70E3C">
      <w:pPr>
        <w:ind w:firstLine="709"/>
        <w:jc w:val="both"/>
      </w:pPr>
    </w:p>
    <w:p w:rsidR="00F70E3C" w:rsidRDefault="00F70E3C">
      <w:pPr>
        <w:jc w:val="both"/>
      </w:pPr>
    </w:p>
    <w:p w:rsidR="00F70E3C" w:rsidRDefault="002C6317">
      <w:pPr>
        <w:ind w:firstLine="709"/>
        <w:jc w:val="both"/>
        <w:sectPr w:rsidR="00F70E3C">
          <w:pgSz w:w="11906" w:h="16838"/>
          <w:pgMar w:top="1134" w:right="1247" w:bottom="1134" w:left="1531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 </w:t>
      </w:r>
      <w:proofErr w:type="spellStart"/>
      <w:r>
        <w:t>В.И.Воронин</w:t>
      </w:r>
      <w:proofErr w:type="spellEnd"/>
    </w:p>
    <w:p w:rsidR="00F70E3C" w:rsidRDefault="002C6317">
      <w:pPr>
        <w:jc w:val="right"/>
      </w:pPr>
      <w:r>
        <w:lastRenderedPageBreak/>
        <w:t xml:space="preserve">Приложение </w:t>
      </w:r>
    </w:p>
    <w:p w:rsidR="00F70E3C" w:rsidRDefault="002C6317">
      <w:pPr>
        <w:ind w:firstLine="709"/>
        <w:jc w:val="right"/>
      </w:pPr>
      <w:r>
        <w:t>к постановлению</w:t>
      </w:r>
    </w:p>
    <w:p w:rsidR="00F70E3C" w:rsidRDefault="002C6317">
      <w:pPr>
        <w:ind w:firstLine="709"/>
        <w:jc w:val="right"/>
      </w:pPr>
      <w:r>
        <w:t xml:space="preserve">Администрации </w:t>
      </w:r>
    </w:p>
    <w:p w:rsidR="00F70E3C" w:rsidRDefault="002C6317">
      <w:pPr>
        <w:ind w:firstLine="709"/>
        <w:jc w:val="right"/>
      </w:pPr>
      <w:r>
        <w:t>Пригородненского сельсовета</w:t>
      </w:r>
    </w:p>
    <w:p w:rsidR="00F70E3C" w:rsidRDefault="00C73607">
      <w:pPr>
        <w:ind w:firstLine="709"/>
        <w:jc w:val="right"/>
      </w:pPr>
      <w:r>
        <w:t xml:space="preserve">От </w:t>
      </w:r>
      <w:r w:rsidR="003562B1">
        <w:t>07</w:t>
      </w:r>
      <w:r>
        <w:t>.03.25 г.  №</w:t>
      </w:r>
      <w:r w:rsidR="003562B1">
        <w:t>29</w:t>
      </w:r>
      <w:r w:rsidR="002C6317">
        <w:t xml:space="preserve"> </w:t>
      </w:r>
    </w:p>
    <w:p w:rsidR="00F70E3C" w:rsidRDefault="00F70E3C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70E3C" w:rsidRDefault="00F70E3C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70E3C" w:rsidRDefault="00F70E3C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70E3C" w:rsidRDefault="00F70E3C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F70E3C" w:rsidRDefault="002C6317">
      <w:pPr>
        <w:pStyle w:val="a9"/>
        <w:jc w:val="center"/>
      </w:pPr>
      <w:r>
        <w:rPr>
          <w:rFonts w:ascii="Times New Roman" w:hAnsi="Times New Roman"/>
          <w:b/>
          <w:szCs w:val="24"/>
        </w:rPr>
        <w:t xml:space="preserve">Отчет о реализации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b/>
          <w:szCs w:val="24"/>
        </w:rPr>
        <w:t>Пригородненском</w:t>
      </w:r>
      <w:proofErr w:type="spellEnd"/>
      <w:r>
        <w:rPr>
          <w:rFonts w:ascii="Times New Roman" w:hAnsi="Times New Roman"/>
          <w:b/>
          <w:szCs w:val="24"/>
        </w:rPr>
        <w:t xml:space="preserve">  сельс</w:t>
      </w:r>
      <w:r w:rsidR="003562B1">
        <w:rPr>
          <w:rFonts w:ascii="Times New Roman" w:hAnsi="Times New Roman"/>
          <w:b/>
          <w:szCs w:val="24"/>
        </w:rPr>
        <w:t>овете</w:t>
      </w:r>
      <w:r w:rsidR="00290FCA">
        <w:rPr>
          <w:rFonts w:ascii="Times New Roman" w:hAnsi="Times New Roman"/>
          <w:b/>
          <w:szCs w:val="24"/>
        </w:rPr>
        <w:t xml:space="preserve"> </w:t>
      </w:r>
      <w:proofErr w:type="spellStart"/>
      <w:r w:rsidR="00290FCA">
        <w:rPr>
          <w:rFonts w:ascii="Times New Roman" w:hAnsi="Times New Roman"/>
          <w:b/>
          <w:szCs w:val="24"/>
        </w:rPr>
        <w:t>Щигровского</w:t>
      </w:r>
      <w:proofErr w:type="spellEnd"/>
      <w:r w:rsidR="00290FCA">
        <w:rPr>
          <w:rFonts w:ascii="Times New Roman" w:hAnsi="Times New Roman"/>
          <w:b/>
          <w:szCs w:val="24"/>
        </w:rPr>
        <w:t xml:space="preserve"> района на 2024-2026</w:t>
      </w:r>
      <w:r>
        <w:rPr>
          <w:rFonts w:ascii="Times New Roman" w:hAnsi="Times New Roman"/>
          <w:b/>
          <w:szCs w:val="24"/>
        </w:rPr>
        <w:t xml:space="preserve"> годы</w:t>
      </w:r>
      <w:r>
        <w:rPr>
          <w:rFonts w:ascii="Times New Roman" w:hAnsi="Times New Roman"/>
          <w:szCs w:val="24"/>
        </w:rPr>
        <w:t>»</w:t>
      </w:r>
      <w:r w:rsidR="00C73607">
        <w:rPr>
          <w:rFonts w:ascii="Times New Roman" w:hAnsi="Times New Roman"/>
          <w:b/>
          <w:szCs w:val="24"/>
        </w:rPr>
        <w:t xml:space="preserve"> за 2024</w:t>
      </w:r>
      <w:r>
        <w:rPr>
          <w:rFonts w:ascii="Times New Roman" w:hAnsi="Times New Roman"/>
          <w:b/>
          <w:szCs w:val="24"/>
        </w:rPr>
        <w:t xml:space="preserve"> г.</w:t>
      </w:r>
    </w:p>
    <w:p w:rsidR="00F70E3C" w:rsidRDefault="00F70E3C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F70E3C" w:rsidRDefault="002C6317">
      <w:pPr>
        <w:widowControl w:val="0"/>
        <w:ind w:firstLine="540"/>
        <w:jc w:val="center"/>
      </w:pPr>
      <w:r>
        <w:rPr>
          <w:b/>
        </w:rPr>
        <w:t>Раздел 1. Конкретные</w:t>
      </w:r>
      <w:r w:rsidR="00C73607">
        <w:rPr>
          <w:b/>
        </w:rPr>
        <w:t xml:space="preserve"> результаты, достигнутые за 2024</w:t>
      </w:r>
      <w:r>
        <w:rPr>
          <w:b/>
        </w:rPr>
        <w:t xml:space="preserve"> год.</w:t>
      </w:r>
    </w:p>
    <w:p w:rsidR="00F70E3C" w:rsidRDefault="00F70E3C">
      <w:pPr>
        <w:widowControl w:val="0"/>
        <w:ind w:firstLine="540"/>
        <w:jc w:val="center"/>
      </w:pPr>
    </w:p>
    <w:p w:rsidR="00F70E3C" w:rsidRDefault="002C6317">
      <w:pPr>
        <w:pStyle w:val="a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Муниципальная программа </w:t>
      </w:r>
      <w:r>
        <w:rPr>
          <w:rFonts w:ascii="Times New Roman" w:hAnsi="Times New Roman"/>
          <w:szCs w:val="24"/>
        </w:rPr>
        <w:t>Пригородненского сельсовета</w:t>
      </w:r>
      <w:r>
        <w:rPr>
          <w:rFonts w:ascii="Times New Roman" w:hAnsi="Times New Roman"/>
          <w:color w:val="000000"/>
          <w:szCs w:val="24"/>
        </w:rPr>
        <w:t xml:space="preserve"> «</w:t>
      </w:r>
      <w:r>
        <w:rPr>
          <w:rFonts w:ascii="Times New Roman" w:hAnsi="Times New Roman"/>
          <w:szCs w:val="24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Cs w:val="24"/>
        </w:rPr>
        <w:t>Пригородненском</w:t>
      </w:r>
      <w:proofErr w:type="spellEnd"/>
      <w:r>
        <w:rPr>
          <w:rFonts w:ascii="Times New Roman" w:hAnsi="Times New Roman"/>
          <w:szCs w:val="24"/>
        </w:rPr>
        <w:t xml:space="preserve">  сельс</w:t>
      </w:r>
      <w:r w:rsidR="003562B1">
        <w:rPr>
          <w:rFonts w:ascii="Times New Roman" w:hAnsi="Times New Roman"/>
          <w:szCs w:val="24"/>
        </w:rPr>
        <w:t>овете</w:t>
      </w:r>
      <w:r w:rsidR="00290FCA">
        <w:rPr>
          <w:rFonts w:ascii="Times New Roman" w:hAnsi="Times New Roman"/>
          <w:szCs w:val="24"/>
        </w:rPr>
        <w:t xml:space="preserve"> </w:t>
      </w:r>
      <w:proofErr w:type="spellStart"/>
      <w:r w:rsidR="00290FCA">
        <w:rPr>
          <w:rFonts w:ascii="Times New Roman" w:hAnsi="Times New Roman"/>
          <w:szCs w:val="24"/>
        </w:rPr>
        <w:t>Щигровского</w:t>
      </w:r>
      <w:proofErr w:type="spellEnd"/>
      <w:r w:rsidR="00290FCA">
        <w:rPr>
          <w:rFonts w:ascii="Times New Roman" w:hAnsi="Times New Roman"/>
          <w:szCs w:val="24"/>
        </w:rPr>
        <w:t xml:space="preserve"> района на 2024-2026</w:t>
      </w:r>
      <w:r>
        <w:rPr>
          <w:rFonts w:ascii="Times New Roman" w:hAnsi="Times New Roman"/>
          <w:szCs w:val="24"/>
        </w:rPr>
        <w:t xml:space="preserve"> годы</w:t>
      </w:r>
      <w:r>
        <w:rPr>
          <w:rFonts w:ascii="Times New Roman" w:hAnsi="Times New Roman"/>
          <w:color w:val="000000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утверждена </w:t>
      </w:r>
      <w:r>
        <w:rPr>
          <w:rFonts w:ascii="Times New Roman" w:hAnsi="Times New Roman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Cs w:val="24"/>
        </w:rPr>
        <w:t>П</w:t>
      </w:r>
      <w:r w:rsidR="00290FCA">
        <w:rPr>
          <w:rFonts w:ascii="Times New Roman" w:hAnsi="Times New Roman"/>
          <w:szCs w:val="24"/>
        </w:rPr>
        <w:t>ригородненского</w:t>
      </w:r>
      <w:proofErr w:type="spellEnd"/>
      <w:r w:rsidR="00290FCA">
        <w:rPr>
          <w:rFonts w:ascii="Times New Roman" w:hAnsi="Times New Roman"/>
          <w:szCs w:val="24"/>
        </w:rPr>
        <w:t xml:space="preserve"> сельсовета от 28.11.2023 № 81</w:t>
      </w:r>
      <w:r>
        <w:rPr>
          <w:rFonts w:ascii="Times New Roman" w:hAnsi="Times New Roman"/>
          <w:szCs w:val="24"/>
        </w:rPr>
        <w:t>.</w:t>
      </w:r>
    </w:p>
    <w:p w:rsidR="00F70E3C" w:rsidRDefault="002C6317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</w:t>
      </w:r>
      <w:r>
        <w:t>Данная программа направлена на достижение следующей цели:</w:t>
      </w:r>
    </w:p>
    <w:p w:rsidR="00F70E3C" w:rsidRDefault="002C6317">
      <w:pPr>
        <w:shd w:val="clear" w:color="auto" w:fill="FFFFFF"/>
        <w:ind w:firstLine="709"/>
        <w:jc w:val="both"/>
      </w:pPr>
      <w:r>
        <w:t>- повышение темпов развития малого и среднего предпринимательства,  как одного из факторов социально-</w:t>
      </w:r>
      <w:r>
        <w:softHyphen/>
        <w:t>экономического развития Пригородненского сельсовета Щигровского района</w:t>
      </w:r>
    </w:p>
    <w:p w:rsidR="00F70E3C" w:rsidRDefault="002C6317">
      <w:pPr>
        <w:shd w:val="clear" w:color="auto" w:fill="FFFFFF"/>
        <w:ind w:firstLine="709"/>
        <w:jc w:val="both"/>
      </w:pPr>
      <w:r>
        <w:t xml:space="preserve">  Задачи программы:</w:t>
      </w:r>
    </w:p>
    <w:p w:rsidR="00F70E3C" w:rsidRDefault="002C6317">
      <w:pPr>
        <w:numPr>
          <w:ilvl w:val="0"/>
          <w:numId w:val="1"/>
        </w:numPr>
        <w:shd w:val="clear" w:color="auto" w:fill="FFFFFF"/>
        <w:jc w:val="both"/>
      </w:pPr>
      <w:r>
        <w:t>создание благоприятной среды для развития малого и среднего предпри</w:t>
      </w:r>
      <w:r>
        <w:softHyphen/>
        <w:t>нимательства;</w:t>
      </w:r>
    </w:p>
    <w:p w:rsidR="00F70E3C" w:rsidRDefault="002C6317">
      <w:pPr>
        <w:numPr>
          <w:ilvl w:val="0"/>
          <w:numId w:val="1"/>
        </w:numPr>
        <w:shd w:val="clear" w:color="auto" w:fill="FFFFFF"/>
        <w:jc w:val="both"/>
      </w:pPr>
      <w:r>
        <w:t xml:space="preserve"> активизация субъектов малого и среднего предпринимательства;</w:t>
      </w:r>
    </w:p>
    <w:p w:rsidR="00F70E3C" w:rsidRDefault="002C6317">
      <w:pPr>
        <w:numPr>
          <w:ilvl w:val="0"/>
          <w:numId w:val="1"/>
        </w:numPr>
        <w:shd w:val="clear" w:color="auto" w:fill="FFFFFF"/>
        <w:jc w:val="both"/>
      </w:pPr>
      <w:r>
        <w:t xml:space="preserve">научно-аналитическое обеспечение деятельности  субъектов малого и среднего предпринимательства.  </w:t>
      </w:r>
    </w:p>
    <w:p w:rsidR="00F70E3C" w:rsidRDefault="002C6317">
      <w:pPr>
        <w:shd w:val="clear" w:color="auto" w:fill="FFFFFF"/>
        <w:ind w:left="1129"/>
        <w:jc w:val="both"/>
      </w:pPr>
      <w:r>
        <w:t xml:space="preserve">    </w:t>
      </w:r>
    </w:p>
    <w:p w:rsidR="00F70E3C" w:rsidRDefault="002C6317">
      <w:pPr>
        <w:shd w:val="clear" w:color="auto" w:fill="FFFFFF"/>
        <w:ind w:firstLine="709"/>
        <w:jc w:val="both"/>
      </w:pPr>
      <w:r>
        <w:t xml:space="preserve">  Для достижения п</w:t>
      </w:r>
      <w:r w:rsidR="00C73607">
        <w:t>оставленных целей и задач в 2024</w:t>
      </w:r>
      <w:r>
        <w:t xml:space="preserve"> году в рамках реализации муниципальной программы были достигнуты следующие результаты:</w:t>
      </w:r>
    </w:p>
    <w:p w:rsidR="00F70E3C" w:rsidRDefault="002C6317">
      <w:pPr>
        <w:shd w:val="clear" w:color="auto" w:fill="FFFFFF"/>
        <w:ind w:firstLine="709"/>
        <w:jc w:val="both"/>
      </w:pPr>
      <w:r>
        <w:t xml:space="preserve"> Создана нормативно-правовая основа </w:t>
      </w:r>
      <w:r>
        <w:rPr>
          <w:color w:val="000000"/>
        </w:rPr>
        <w:t>для развития малого и среднего предпринимательства</w:t>
      </w:r>
      <w:r>
        <w:t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>
        <w:softHyphen/>
        <w:t xml:space="preserve">тельства на территории Пригородненского сельсовета, была оказана правовая и консультационная поддержка малому и среднему предпринимательству. </w:t>
      </w:r>
    </w:p>
    <w:p w:rsidR="00F70E3C" w:rsidRDefault="002C6317">
      <w:pPr>
        <w:shd w:val="clear" w:color="auto" w:fill="FFFFFF"/>
        <w:ind w:firstLine="709"/>
        <w:jc w:val="both"/>
      </w:pPr>
      <w:r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Пригородненского сельсовета, </w:t>
      </w:r>
      <w:r>
        <w:rPr>
          <w:bCs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F70E3C" w:rsidRDefault="002C6317">
      <w:pPr>
        <w:shd w:val="clear" w:color="auto" w:fill="FFFFFF"/>
        <w:ind w:firstLine="709"/>
        <w:jc w:val="both"/>
      </w:pPr>
      <w:r>
        <w:t xml:space="preserve">Содействие привлечению  субъектов </w:t>
      </w:r>
      <w:r>
        <w:rPr>
          <w:color w:val="000000"/>
        </w:rPr>
        <w:t>малого и среднего предпринимательства</w:t>
      </w:r>
      <w:r>
        <w:t xml:space="preserve"> для участия в </w:t>
      </w:r>
      <w:proofErr w:type="spellStart"/>
      <w:r>
        <w:t>выставочно</w:t>
      </w:r>
      <w:proofErr w:type="spellEnd"/>
      <w:r>
        <w:t>-ярмарочной деятельности.</w:t>
      </w:r>
    </w:p>
    <w:p w:rsidR="00F70E3C" w:rsidRDefault="002C6317">
      <w:pPr>
        <w:shd w:val="clear" w:color="auto" w:fill="FFFFFF"/>
        <w:ind w:firstLine="709"/>
        <w:jc w:val="both"/>
      </w:pPr>
      <w:r>
        <w:t>за</w:t>
      </w:r>
      <w: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softHyphen/>
        <w:t>нии благосостояния вовлеченных в предпринимательство широких слоев насе</w:t>
      </w:r>
      <w:r>
        <w:softHyphen/>
        <w:t>ления.</w:t>
      </w:r>
      <w:r>
        <w:rPr>
          <w:color w:val="444444"/>
        </w:rPr>
        <w:t xml:space="preserve">         </w:t>
      </w:r>
    </w:p>
    <w:p w:rsidR="00F70E3C" w:rsidRDefault="002C6317">
      <w:pPr>
        <w:ind w:firstLine="720"/>
        <w:jc w:val="both"/>
        <w:rPr>
          <w:szCs w:val="28"/>
        </w:rPr>
      </w:pPr>
      <w:r>
        <w:t xml:space="preserve">В результате проведенных мероприятий были достигнуты цели муниципальной программы: </w:t>
      </w:r>
      <w:r>
        <w:rPr>
          <w:szCs w:val="28"/>
        </w:rPr>
        <w:t xml:space="preserve">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rPr>
          <w:szCs w:val="28"/>
        </w:rPr>
        <w:softHyphen/>
        <w:t>нии благосостояния вовлеченных в предпринимательство широких слоев насе</w:t>
      </w:r>
      <w:r>
        <w:rPr>
          <w:szCs w:val="28"/>
        </w:rPr>
        <w:softHyphen/>
        <w:t>ления.</w:t>
      </w:r>
    </w:p>
    <w:p w:rsidR="00F70E3C" w:rsidRDefault="00F70E3C">
      <w:pPr>
        <w:ind w:right="198"/>
        <w:jc w:val="both"/>
        <w:rPr>
          <w:color w:val="FF0000"/>
          <w:spacing w:val="-2"/>
        </w:rPr>
      </w:pPr>
    </w:p>
    <w:p w:rsidR="00F70E3C" w:rsidRDefault="002C6317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F70E3C" w:rsidRDefault="00F70E3C">
      <w:pPr>
        <w:widowControl w:val="0"/>
        <w:ind w:firstLine="540"/>
        <w:jc w:val="center"/>
        <w:rPr>
          <w:b/>
        </w:rPr>
      </w:pPr>
    </w:p>
    <w:p w:rsidR="00F70E3C" w:rsidRDefault="002C631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программы  предусмотрено выполнение четырех основных мероприятий. </w:t>
      </w:r>
    </w:p>
    <w:p w:rsidR="00F70E3C" w:rsidRDefault="00C73607">
      <w:pPr>
        <w:jc w:val="both"/>
      </w:pPr>
      <w:r>
        <w:rPr>
          <w:rFonts w:eastAsia="Calibri"/>
          <w:lang w:eastAsia="en-US"/>
        </w:rPr>
        <w:t xml:space="preserve">                В 2024</w:t>
      </w:r>
      <w:r w:rsidR="002C6317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2C6317">
        <w:t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Пригородненского сельсовета  Щигровского района на 2021-2023 годы</w:t>
      </w:r>
      <w:r w:rsidR="002C6317">
        <w:rPr>
          <w:rFonts w:eastAsia="Calibri"/>
          <w:lang w:eastAsia="en-US"/>
        </w:rPr>
        <w:t>; 1.2.«</w:t>
      </w:r>
      <w:r w:rsidR="002C6317">
        <w:rPr>
          <w:color w:val="444444"/>
        </w:rPr>
        <w:t xml:space="preserve"> </w:t>
      </w:r>
      <w:r w:rsidR="002C6317">
        <w:t>Информационная, правовая и консультационная поддержка малого и среднего предпринимательства»</w:t>
      </w:r>
      <w:r w:rsidR="002C6317">
        <w:rPr>
          <w:rFonts w:eastAsia="Calibri"/>
          <w:lang w:eastAsia="en-US"/>
        </w:rPr>
        <w:t>; 1.3.«</w:t>
      </w:r>
      <w:r w:rsidR="002C6317">
        <w:rPr>
          <w:b/>
          <w:sz w:val="28"/>
          <w:szCs w:val="28"/>
        </w:rPr>
        <w:t xml:space="preserve"> </w:t>
      </w:r>
      <w:r w:rsidR="002C6317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="002C6317">
        <w:rPr>
          <w:rFonts w:eastAsia="Calibri"/>
          <w:lang w:eastAsia="en-US"/>
        </w:rPr>
        <w:t>»; 1.4. «</w:t>
      </w:r>
      <w:r w:rsidR="002C6317">
        <w:t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Пригородненского сельсовета Щигровского района под офисы, производственные и складские помещения»</w:t>
      </w:r>
      <w:r w:rsidR="002C6317">
        <w:rPr>
          <w:rFonts w:eastAsia="Calibri"/>
          <w:lang w:eastAsia="en-US"/>
        </w:rPr>
        <w:t>).</w:t>
      </w:r>
    </w:p>
    <w:p w:rsidR="00F70E3C" w:rsidRDefault="002C6317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F70E3C" w:rsidRDefault="002C6317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официальном сайте Администрации Пригородненского сельсовета  размещалась информация об объектах муниципальной собственности, предназначенных для использования субъектам малого и среднего предпринимательства.</w:t>
      </w:r>
    </w:p>
    <w:p w:rsidR="00F70E3C" w:rsidRDefault="002C6317">
      <w:pPr>
        <w:widowControl w:val="0"/>
        <w:ind w:right="54" w:firstLine="567"/>
        <w:jc w:val="both"/>
        <w:rPr>
          <w:color w:val="000000"/>
        </w:rPr>
      </w:pPr>
      <w: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70E3C" w:rsidRDefault="00F70E3C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F70E3C" w:rsidRDefault="002C6317">
      <w:pPr>
        <w:widowControl w:val="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F70E3C" w:rsidRDefault="00F70E3C">
      <w:pPr>
        <w:widowControl w:val="0"/>
        <w:jc w:val="center"/>
        <w:rPr>
          <w:shd w:val="clear" w:color="auto" w:fill="FFFFFF"/>
        </w:rPr>
      </w:pPr>
    </w:p>
    <w:p w:rsidR="00F70E3C" w:rsidRDefault="002C6317">
      <w:pPr>
        <w:widowControl w:val="0"/>
        <w:ind w:firstLine="540"/>
        <w:jc w:val="both"/>
      </w:pPr>
      <w:r>
        <w:rPr>
          <w:shd w:val="clear" w:color="auto" w:fill="FFFFFF"/>
        </w:rPr>
        <w:t>Основным фактором, повлиявшим на ход реализации муниципальной программы, является замедление темпов поступления доходов в бюджет Пригородненского сельсовета по отношению к ранее запланированному.</w:t>
      </w:r>
    </w:p>
    <w:p w:rsidR="00F70E3C" w:rsidRDefault="00F70E3C">
      <w:pPr>
        <w:widowControl w:val="0"/>
        <w:ind w:firstLine="540"/>
        <w:jc w:val="both"/>
      </w:pPr>
    </w:p>
    <w:p w:rsidR="00F70E3C" w:rsidRDefault="002C6317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70E3C" w:rsidRDefault="00F70E3C">
      <w:pPr>
        <w:widowControl w:val="0"/>
        <w:ind w:left="720" w:right="54"/>
        <w:jc w:val="center"/>
        <w:rPr>
          <w:b/>
          <w:color w:val="000000"/>
        </w:rPr>
      </w:pPr>
    </w:p>
    <w:p w:rsidR="00F70E3C" w:rsidRDefault="002C6317">
      <w:pPr>
        <w:widowControl w:val="0"/>
        <w:ind w:firstLine="567"/>
        <w:jc w:val="both"/>
      </w:pPr>
      <w:r>
        <w:t>Объем средств на реализаци</w:t>
      </w:r>
      <w:r w:rsidR="00C73607">
        <w:t>ю муниципальной программы в 2024</w:t>
      </w:r>
      <w:r>
        <w:t xml:space="preserve"> году за сч</w:t>
      </w:r>
      <w:r w:rsidR="00C73607">
        <w:t>ет средств местного бюджета 0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руб</w:t>
      </w:r>
      <w:proofErr w:type="spellEnd"/>
    </w:p>
    <w:p w:rsidR="00F70E3C" w:rsidRDefault="00F70E3C">
      <w:pPr>
        <w:widowControl w:val="0"/>
        <w:ind w:firstLine="540"/>
        <w:jc w:val="both"/>
        <w:rPr>
          <w:color w:val="FF0000"/>
        </w:rPr>
      </w:pPr>
    </w:p>
    <w:p w:rsidR="00F70E3C" w:rsidRDefault="00F70E3C">
      <w:pPr>
        <w:widowControl w:val="0"/>
        <w:jc w:val="center"/>
        <w:rPr>
          <w:b/>
        </w:rPr>
      </w:pPr>
    </w:p>
    <w:p w:rsidR="00F70E3C" w:rsidRDefault="002C6317">
      <w:pPr>
        <w:widowControl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F70E3C" w:rsidRDefault="002C6317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>подпрограмм</w:t>
      </w:r>
      <w:r w:rsidR="00C73607">
        <w:rPr>
          <w:b/>
        </w:rPr>
        <w:t xml:space="preserve"> муниципальной программы за 2024</w:t>
      </w:r>
      <w:r>
        <w:rPr>
          <w:b/>
        </w:rPr>
        <w:t xml:space="preserve"> год.</w:t>
      </w:r>
    </w:p>
    <w:p w:rsidR="00F70E3C" w:rsidRDefault="00F70E3C">
      <w:pPr>
        <w:widowControl w:val="0"/>
        <w:ind w:firstLine="540"/>
        <w:jc w:val="center"/>
      </w:pPr>
    </w:p>
    <w:p w:rsidR="00F70E3C" w:rsidRDefault="00C73607">
      <w:pPr>
        <w:ind w:firstLine="709"/>
        <w:jc w:val="both"/>
      </w:pPr>
      <w:r>
        <w:t>В 2024</w:t>
      </w:r>
      <w:r w:rsidR="002C6317">
        <w:t xml:space="preserve"> году было запланировано достижение трех показателей (индикаторов) муниципальной программы. В процессе реализации были достигнуты плановые значения по всем показателям (индикаторам). </w:t>
      </w:r>
    </w:p>
    <w:p w:rsidR="00F70E3C" w:rsidRDefault="002C6317">
      <w:pPr>
        <w:ind w:firstLine="709"/>
        <w:jc w:val="both"/>
      </w:pPr>
      <w:r>
        <w:t>Фактический показатель «Количество мероприятий» составил 3, при плане 3, что является положительным  показателем</w:t>
      </w:r>
    </w:p>
    <w:p w:rsidR="00F70E3C" w:rsidRDefault="002C6317">
      <w:pPr>
        <w:ind w:firstLine="709"/>
        <w:jc w:val="both"/>
      </w:pPr>
      <w:r>
        <w:t>Фактический показатель «Количество объектов,   предостав</w:t>
      </w:r>
      <w:r>
        <w:softHyphen/>
        <w:t xml:space="preserve">ленных для совещаний и семинаров» составил 1, при плане 1 , что является положительным  показателем.     </w:t>
      </w:r>
    </w:p>
    <w:p w:rsidR="00F70E3C" w:rsidRDefault="002C6317">
      <w:pPr>
        <w:jc w:val="both"/>
      </w:pPr>
      <w:r>
        <w:t xml:space="preserve">        По показателю «</w:t>
      </w:r>
      <w:r>
        <w:rPr>
          <w:szCs w:val="28"/>
        </w:rPr>
        <w:t>Процент информирования</w:t>
      </w:r>
      <w:r>
        <w:t xml:space="preserve">» при плане </w:t>
      </w:r>
      <w:r w:rsidR="00C73607">
        <w:t>0</w:t>
      </w:r>
      <w:r>
        <w:t xml:space="preserve"> фактический показатель </w:t>
      </w:r>
      <w:r w:rsidR="00C73607">
        <w:t>0</w:t>
      </w:r>
      <w:r>
        <w:t>, что является положительным  показателем</w:t>
      </w:r>
    </w:p>
    <w:p w:rsidR="00F70E3C" w:rsidRDefault="002C6317">
      <w:pPr>
        <w:jc w:val="both"/>
      </w:pPr>
      <w:r>
        <w:t xml:space="preserve">       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F70E3C" w:rsidRDefault="002C6317">
      <w:pPr>
        <w:widowControl w:val="0"/>
        <w:ind w:firstLine="540"/>
        <w:jc w:val="center"/>
        <w:rPr>
          <w:b/>
        </w:rPr>
      </w:pPr>
      <w:r>
        <w:rPr>
          <w:b/>
        </w:rPr>
        <w:lastRenderedPageBreak/>
        <w:t xml:space="preserve">Раздел 6. Информация о результатах оценки эффективности муниципальной программы. </w:t>
      </w:r>
    </w:p>
    <w:p w:rsidR="00F70E3C" w:rsidRDefault="00F70E3C">
      <w:pPr>
        <w:ind w:firstLine="709"/>
        <w:jc w:val="center"/>
      </w:pPr>
    </w:p>
    <w:p w:rsidR="00F70E3C" w:rsidRDefault="002C631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F70E3C" w:rsidRDefault="002C6317">
      <w:pPr>
        <w:jc w:val="both"/>
      </w:pPr>
      <w:r>
        <w:rPr>
          <w:rFonts w:eastAsia="Calibri"/>
          <w:lang w:eastAsia="en-US"/>
        </w:rPr>
        <w:t xml:space="preserve">       Эффективность реализаци</w:t>
      </w:r>
      <w:r w:rsidR="00290FCA">
        <w:rPr>
          <w:rFonts w:eastAsia="Calibri"/>
          <w:lang w:eastAsia="en-US"/>
        </w:rPr>
        <w:t>и муниципальной программы в 2024</w:t>
      </w:r>
      <w:r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F70E3C" w:rsidRDefault="002C6317">
      <w:pPr>
        <w:numPr>
          <w:ilvl w:val="0"/>
          <w:numId w:val="2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F70E3C" w:rsidRDefault="002C6317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значение показателя (индикатора) 1 равно 1; </w:t>
      </w:r>
    </w:p>
    <w:p w:rsidR="00F70E3C" w:rsidRDefault="002C6317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значение показателя (индикатора) 2 равно 1; </w:t>
      </w:r>
    </w:p>
    <w:p w:rsidR="00F70E3C" w:rsidRDefault="002C6317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значение показателя (индикатора) 3 равно 1;</w:t>
      </w:r>
    </w:p>
    <w:p w:rsidR="00F70E3C" w:rsidRDefault="002C6317">
      <w:pPr>
        <w:numPr>
          <w:ilvl w:val="0"/>
          <w:numId w:val="2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 составляет – Э= 1 , что характеризует  высокий уровень  реализации муниципальной программы по степени достижения целевых показателей.</w:t>
      </w:r>
    </w:p>
    <w:p w:rsidR="00F70E3C" w:rsidRDefault="002C6317">
      <w:pPr>
        <w:numPr>
          <w:ilvl w:val="0"/>
          <w:numId w:val="2"/>
        </w:numPr>
        <w:spacing w:after="200"/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</w:t>
      </w:r>
      <w:proofErr w:type="gramStart"/>
      <w:r>
        <w:rPr>
          <w:rFonts w:eastAsia="Calibri"/>
          <w:lang w:eastAsia="en-US"/>
        </w:rPr>
        <w:t>м-</w:t>
      </w:r>
      <w:proofErr w:type="gramEnd"/>
      <w:r>
        <w:rPr>
          <w:rFonts w:eastAsia="Calibri"/>
          <w:lang w:eastAsia="en-US"/>
        </w:rPr>
        <w:t xml:space="preserve"> не оценивалась.</w:t>
      </w:r>
    </w:p>
    <w:p w:rsidR="00F70E3C" w:rsidRDefault="002C6317">
      <w:pPr>
        <w:pStyle w:val="ConsPlusNonformat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F70E3C" w:rsidRDefault="002C6317">
      <w:pPr>
        <w:pStyle w:val="ConsPlusNonformat0"/>
        <w:tabs>
          <w:tab w:val="left" w:pos="69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70E3C" w:rsidRDefault="002C6317">
      <w:pPr>
        <w:ind w:firstLine="709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F70E3C" w:rsidRDefault="002C6317">
      <w:pPr>
        <w:shd w:val="clear" w:color="auto" w:fill="FFFFFF"/>
        <w:spacing w:line="285" w:lineRule="atLeast"/>
        <w:ind w:firstLine="709"/>
        <w:jc w:val="both"/>
      </w:pPr>
      <w:r>
        <w:t>Предложения по оптимизац</w:t>
      </w:r>
      <w:r w:rsidR="00290FCA">
        <w:t>ии бюджетных ассигнований в 2024</w:t>
      </w:r>
      <w:r>
        <w:t xml:space="preserve"> году на реализацию основных мероприятий подпрограмм муниципальной программы отсутствуют.</w:t>
      </w:r>
    </w:p>
    <w:p w:rsidR="00F70E3C" w:rsidRDefault="002C6317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Корректировка целевых показателей реализации муниципальной программы не требуется.</w:t>
      </w:r>
    </w:p>
    <w:p w:rsidR="00F70E3C" w:rsidRDefault="002C6317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290FCA" w:rsidRDefault="00290FCA" w:rsidP="00290FCA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годы.</w:t>
      </w:r>
    </w:p>
    <w:p w:rsidR="00F70E3C" w:rsidRDefault="002C6317">
      <w:pPr>
        <w:widowControl w:val="0"/>
        <w:ind w:firstLine="540"/>
        <w:sectPr w:rsidR="00F70E3C">
          <w:pgSz w:w="11906" w:h="16838"/>
          <w:pgMar w:top="1134" w:right="1247" w:bottom="1134" w:left="1531" w:header="0" w:footer="0" w:gutter="0"/>
          <w:pgNumType w:start="31"/>
          <w:cols w:space="720"/>
          <w:formProt w:val="0"/>
          <w:docGrid w:linePitch="240" w:charSpace="-6145"/>
        </w:sectPr>
      </w:pPr>
      <w:r>
        <w:t>.</w:t>
      </w:r>
    </w:p>
    <w:p w:rsidR="00F70E3C" w:rsidRDefault="00F70E3C">
      <w:pPr>
        <w:widowControl w:val="0"/>
        <w:jc w:val="both"/>
        <w:rPr>
          <w:rFonts w:eastAsia="Calibri"/>
          <w:lang w:eastAsia="en-US"/>
        </w:rPr>
      </w:pPr>
      <w:bookmarkStart w:id="0" w:name="Par1462"/>
      <w:bookmarkStart w:id="1" w:name="Par1422"/>
      <w:bookmarkEnd w:id="0"/>
      <w:bookmarkEnd w:id="1"/>
    </w:p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70E3C" w:rsidRDefault="002C6317">
      <w:pPr>
        <w:widowControl w:val="0"/>
        <w:jc w:val="right"/>
      </w:pPr>
      <w:r>
        <w:rPr>
          <w:rFonts w:eastAsia="Calibri"/>
          <w:lang w:eastAsia="en-US"/>
        </w:rPr>
        <w:t xml:space="preserve"> </w:t>
      </w:r>
      <w:r>
        <w:t xml:space="preserve">«Развитие субъектов малого и среднего </w:t>
      </w:r>
    </w:p>
    <w:p w:rsidR="00F70E3C" w:rsidRDefault="002C6317">
      <w:pPr>
        <w:widowControl w:val="0"/>
        <w:jc w:val="right"/>
      </w:pPr>
      <w:r>
        <w:t xml:space="preserve">предпринимательства в </w:t>
      </w:r>
    </w:p>
    <w:p w:rsidR="00F70E3C" w:rsidRDefault="002C6317">
      <w:pPr>
        <w:widowControl w:val="0"/>
        <w:jc w:val="right"/>
      </w:pPr>
      <w:proofErr w:type="spellStart"/>
      <w:r>
        <w:t>Пригородненском</w:t>
      </w:r>
      <w:proofErr w:type="spellEnd"/>
      <w:r>
        <w:t xml:space="preserve">  </w:t>
      </w:r>
      <w:proofErr w:type="gramStart"/>
      <w:r>
        <w:t>сельсовете</w:t>
      </w:r>
      <w:proofErr w:type="gramEnd"/>
    </w:p>
    <w:p w:rsidR="00F70E3C" w:rsidRDefault="0013132B">
      <w:pPr>
        <w:widowControl w:val="0"/>
        <w:jc w:val="right"/>
        <w:rPr>
          <w:color w:val="000000"/>
        </w:rPr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на 2024-2026</w:t>
      </w:r>
      <w:r w:rsidR="002C6317">
        <w:t xml:space="preserve"> годы</w:t>
      </w:r>
      <w:r w:rsidR="002C6317">
        <w:rPr>
          <w:color w:val="000000"/>
        </w:rPr>
        <w:t>»</w:t>
      </w:r>
    </w:p>
    <w:p w:rsidR="00F70E3C" w:rsidRDefault="00C7360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2024</w:t>
      </w:r>
      <w:r w:rsidR="002C6317">
        <w:rPr>
          <w:rFonts w:eastAsia="Calibri"/>
          <w:lang w:eastAsia="en-US"/>
        </w:rPr>
        <w:t xml:space="preserve"> год</w:t>
      </w:r>
    </w:p>
    <w:p w:rsidR="00F70E3C" w:rsidRDefault="00F70E3C">
      <w:pPr>
        <w:widowControl w:val="0"/>
        <w:jc w:val="right"/>
        <w:rPr>
          <w:rFonts w:eastAsia="Calibri"/>
          <w:lang w:eastAsia="en-US"/>
        </w:rPr>
      </w:pPr>
    </w:p>
    <w:p w:rsidR="00F70E3C" w:rsidRDefault="002C6317">
      <w:pPr>
        <w:widowControl w:val="0"/>
        <w:jc w:val="center"/>
      </w:pPr>
      <w:r>
        <w:t>СВЕДЕНИЯ</w:t>
      </w:r>
    </w:p>
    <w:p w:rsidR="00F70E3C" w:rsidRDefault="002C6317">
      <w:pPr>
        <w:widowControl w:val="0"/>
        <w:jc w:val="center"/>
      </w:pPr>
      <w:r>
        <w:t xml:space="preserve">о выполнении основных мероприятий подпрограмм и </w:t>
      </w:r>
    </w:p>
    <w:p w:rsidR="00F70E3C" w:rsidRDefault="002C6317">
      <w:pPr>
        <w:widowControl w:val="0"/>
        <w:jc w:val="center"/>
      </w:pPr>
      <w:r>
        <w:t xml:space="preserve">мероприятий муниципальных программ, а также контрольных событий муниципальной программы </w:t>
      </w:r>
    </w:p>
    <w:p w:rsidR="00F70E3C" w:rsidRDefault="00C73607">
      <w:pPr>
        <w:widowControl w:val="0"/>
        <w:jc w:val="center"/>
      </w:pPr>
      <w:r>
        <w:t>за 2024</w:t>
      </w:r>
      <w:r w:rsidR="002C6317">
        <w:t xml:space="preserve"> г.</w:t>
      </w: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4393"/>
        <w:gridCol w:w="1983"/>
        <w:gridCol w:w="1416"/>
        <w:gridCol w:w="1416"/>
        <w:gridCol w:w="1418"/>
        <w:gridCol w:w="1381"/>
        <w:gridCol w:w="1596"/>
        <w:gridCol w:w="1709"/>
      </w:tblGrid>
      <w:tr w:rsidR="00F70E3C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70E3C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0E3C" w:rsidRDefault="00F70E3C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0E3C" w:rsidRDefault="00F70E3C">
            <w:pPr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0E3C" w:rsidRDefault="00F70E3C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0E3C" w:rsidRDefault="00F70E3C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0E3C" w:rsidRDefault="00F70E3C">
            <w:pPr>
              <w:rPr>
                <w:rFonts w:eastAsia="Calibri"/>
                <w:lang w:eastAsia="en-US"/>
              </w:rPr>
            </w:pPr>
          </w:p>
        </w:tc>
      </w:tr>
    </w:tbl>
    <w:p w:rsidR="00F70E3C" w:rsidRDefault="00F70E3C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1"/>
        <w:gridCol w:w="4048"/>
        <w:gridCol w:w="1850"/>
        <w:gridCol w:w="1390"/>
        <w:gridCol w:w="1390"/>
        <w:gridCol w:w="1392"/>
        <w:gridCol w:w="2488"/>
        <w:gridCol w:w="1344"/>
        <w:gridCol w:w="1437"/>
      </w:tblGrid>
      <w:tr w:rsidR="00F70E3C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F70E3C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Программа «</w:t>
            </w:r>
            <w:r>
              <w:t xml:space="preserve">Развитие субъектов малого и среднего предпринимательства в </w:t>
            </w:r>
          </w:p>
          <w:p w:rsidR="00F70E3C" w:rsidRDefault="002C6317">
            <w:pPr>
              <w:widowControl w:val="0"/>
            </w:pPr>
            <w:proofErr w:type="spellStart"/>
            <w:r>
              <w:t>Пригородненском</w:t>
            </w:r>
            <w:proofErr w:type="spellEnd"/>
            <w:r>
              <w:t xml:space="preserve">  </w:t>
            </w:r>
            <w:proofErr w:type="gramStart"/>
            <w:r>
              <w:t>сельсовете</w:t>
            </w:r>
            <w:proofErr w:type="gramEnd"/>
          </w:p>
          <w:p w:rsidR="00F70E3C" w:rsidRDefault="002C6317">
            <w:pPr>
              <w:widowControl w:val="0"/>
              <w:rPr>
                <w:rFonts w:eastAsia="Calibri"/>
                <w:lang w:eastAsia="en-US"/>
              </w:rPr>
            </w:pPr>
            <w:r>
              <w:t xml:space="preserve"> Щигровского района на 2021-2023 годы</w:t>
            </w:r>
            <w:r>
              <w:rPr>
                <w:color w:val="44444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70E3C" w:rsidRDefault="00F70E3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0E3C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t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Пригородненского сельсовета  Щигровского района на 2021-2023 годы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70E3C" w:rsidRDefault="00F70E3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70E3C">
        <w:trPr>
          <w:trHeight w:val="182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jc w:val="both"/>
            </w:pPr>
            <w:r>
              <w:rPr>
                <w:rFonts w:eastAsia="Calibri"/>
                <w:lang w:eastAsia="en-US"/>
              </w:rPr>
              <w:t>.«</w:t>
            </w:r>
            <w:r>
              <w:rPr>
                <w:color w:val="444444"/>
              </w:rPr>
              <w:t xml:space="preserve"> </w:t>
            </w:r>
            <w: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70E3C" w:rsidRDefault="00F70E3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научно-правовое обеспечение деятельности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F70E3C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jc w:val="both"/>
            </w:pPr>
            <w: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</w:pPr>
            <w:r>
              <w:t>01.01.202</w:t>
            </w:r>
            <w:r w:rsidR="00C73607"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предоставление помещения для субъектов малого предпринимательства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70E3C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jc w:val="both"/>
            </w:pPr>
            <w:r>
              <w:rPr>
                <w:rFonts w:eastAsia="Calibri"/>
                <w:lang w:eastAsia="en-US"/>
              </w:rPr>
              <w:t>«</w:t>
            </w:r>
            <w:r>
              <w:t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Пригородненского сельсовета Щигровского района под офисы, производственные и складские помещения»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C73607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2C631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Размещение информации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0E3C" w:rsidRDefault="00F70E3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 к отчету</w:t>
      </w:r>
    </w:p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70E3C" w:rsidRDefault="002C6317">
      <w:pPr>
        <w:widowControl w:val="0"/>
        <w:jc w:val="right"/>
      </w:pPr>
      <w:r>
        <w:rPr>
          <w:rFonts w:eastAsia="Calibri"/>
          <w:lang w:eastAsia="en-US"/>
        </w:rPr>
        <w:t xml:space="preserve"> </w:t>
      </w:r>
      <w:r>
        <w:t xml:space="preserve">«Развитие субъектов малого и среднего </w:t>
      </w:r>
    </w:p>
    <w:p w:rsidR="00F70E3C" w:rsidRDefault="002C6317">
      <w:pPr>
        <w:widowControl w:val="0"/>
        <w:jc w:val="right"/>
      </w:pPr>
      <w:r>
        <w:t xml:space="preserve">предпринимательства в </w:t>
      </w:r>
    </w:p>
    <w:p w:rsidR="00F70E3C" w:rsidRDefault="002C6317">
      <w:pPr>
        <w:widowControl w:val="0"/>
        <w:jc w:val="right"/>
      </w:pPr>
      <w:proofErr w:type="spellStart"/>
      <w:r>
        <w:t>Пригородненском</w:t>
      </w:r>
      <w:proofErr w:type="spellEnd"/>
      <w:r>
        <w:t xml:space="preserve">  </w:t>
      </w:r>
      <w:proofErr w:type="gramStart"/>
      <w:r>
        <w:t>сельсовете</w:t>
      </w:r>
      <w:proofErr w:type="gramEnd"/>
    </w:p>
    <w:p w:rsidR="00F70E3C" w:rsidRDefault="0013132B">
      <w:pPr>
        <w:widowControl w:val="0"/>
        <w:jc w:val="right"/>
        <w:rPr>
          <w:color w:val="000000"/>
        </w:rPr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на 2024-2026</w:t>
      </w:r>
      <w:r w:rsidR="002C6317">
        <w:t xml:space="preserve"> годы</w:t>
      </w:r>
      <w:r w:rsidR="002C6317">
        <w:rPr>
          <w:color w:val="000000"/>
        </w:rPr>
        <w:t>»</w:t>
      </w:r>
    </w:p>
    <w:p w:rsidR="00F70E3C" w:rsidRDefault="00C73607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2C6317">
        <w:rPr>
          <w:rFonts w:eastAsia="Calibri"/>
          <w:lang w:eastAsia="en-US"/>
        </w:rPr>
        <w:t xml:space="preserve"> год</w:t>
      </w:r>
    </w:p>
    <w:p w:rsidR="00F70E3C" w:rsidRDefault="00F70E3C">
      <w:pPr>
        <w:widowControl w:val="0"/>
        <w:jc w:val="right"/>
        <w:rPr>
          <w:rFonts w:eastAsia="Calibri"/>
          <w:lang w:eastAsia="en-US"/>
        </w:rPr>
      </w:pPr>
    </w:p>
    <w:p w:rsidR="00F70E3C" w:rsidRDefault="002C6317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F70E3C" w:rsidRDefault="002C6317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70E3C" w:rsidRDefault="00C73607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2C6317">
        <w:rPr>
          <w:rFonts w:eastAsia="Calibri"/>
          <w:lang w:eastAsia="en-US"/>
        </w:rPr>
        <w:t xml:space="preserve">  г.</w:t>
      </w:r>
    </w:p>
    <w:tbl>
      <w:tblPr>
        <w:tblW w:w="107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2665"/>
        <w:gridCol w:w="2334"/>
        <w:gridCol w:w="1953"/>
        <w:gridCol w:w="1879"/>
        <w:gridCol w:w="1879"/>
      </w:tblGrid>
      <w:tr w:rsidR="00F70E3C">
        <w:trPr>
          <w:trHeight w:val="898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Наименование муниципальной программы, подпрограммы,</w:t>
            </w:r>
          </w:p>
          <w:p w:rsidR="00F70E3C" w:rsidRDefault="002C6317">
            <w:pPr>
              <w:widowControl w:val="0"/>
              <w:jc w:val="center"/>
            </w:pPr>
            <w:r>
              <w:t>основного мероприятия</w:t>
            </w:r>
          </w:p>
          <w:p w:rsidR="00F70E3C" w:rsidRDefault="00F70E3C">
            <w:pPr>
              <w:widowControl w:val="0"/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 xml:space="preserve">Объем расходов, предусмотренных </w:t>
            </w:r>
            <w:r>
              <w:br/>
              <w:t>(тыс. руб.)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F70E3C">
        <w:trPr>
          <w:trHeight w:val="71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муниципальной программой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F70E3C" w:rsidRDefault="002C631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F70E3C" w:rsidRDefault="002C6317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</w:tr>
      <w:tr w:rsidR="00F70E3C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6</w:t>
            </w:r>
          </w:p>
        </w:tc>
      </w:tr>
      <w:tr w:rsidR="00F70E3C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Муниципальная программа Развитие субъектов малого и среднего </w:t>
            </w:r>
          </w:p>
          <w:p w:rsidR="00F70E3C" w:rsidRDefault="002C6317">
            <w:pPr>
              <w:widowControl w:val="0"/>
            </w:pPr>
            <w:r>
              <w:t xml:space="preserve">предпринимательства в </w:t>
            </w:r>
          </w:p>
          <w:p w:rsidR="00F70E3C" w:rsidRDefault="002C6317">
            <w:pPr>
              <w:widowControl w:val="0"/>
            </w:pPr>
            <w:proofErr w:type="spellStart"/>
            <w:r>
              <w:t>Пригородненском</w:t>
            </w:r>
            <w:proofErr w:type="spellEnd"/>
            <w:r>
              <w:t xml:space="preserve">  </w:t>
            </w:r>
            <w:proofErr w:type="gramStart"/>
            <w:r>
              <w:t>сельсовете</w:t>
            </w:r>
            <w:proofErr w:type="gramEnd"/>
          </w:p>
          <w:p w:rsidR="00F70E3C" w:rsidRDefault="002C6317">
            <w:pPr>
              <w:widowControl w:val="0"/>
            </w:pPr>
            <w:r>
              <w:t xml:space="preserve"> Щигровского района на 2018-2020 годы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всего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70E3C">
        <w:trPr>
          <w:trHeight w:val="30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30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38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31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сельсовета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70E3C">
        <w:trPr>
          <w:trHeight w:val="63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  <w:lang w:val="en-US"/>
              </w:rPr>
            </w:pPr>
            <w:r w:rsidRPr="002C6317">
              <w:rPr>
                <w:color w:val="auto"/>
                <w:lang w:val="en-US"/>
              </w:rP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Основное мероприятие</w:t>
            </w:r>
            <w:proofErr w:type="gramStart"/>
            <w:r>
              <w:t>1</w:t>
            </w:r>
            <w:proofErr w:type="gramEnd"/>
            <w:r>
              <w:t xml:space="preserve"> «</w:t>
            </w:r>
            <w:r>
              <w:rPr>
                <w:rFonts w:eastAsia="Calibri"/>
                <w:lang w:eastAsia="en-US"/>
              </w:rPr>
              <w:t>«</w:t>
            </w:r>
            <w:r>
              <w:t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Пригородненского сельсовета  Щигровского района на 2018-2020 годы»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70E3C">
        <w:trPr>
          <w:trHeight w:val="42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42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36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</w:tc>
      </w:tr>
      <w:tr w:rsidR="00F70E3C">
        <w:trPr>
          <w:trHeight w:val="334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C73607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Pr="002C6317" w:rsidRDefault="002C6317">
            <w:pPr>
              <w:widowControl w:val="0"/>
              <w:jc w:val="center"/>
              <w:rPr>
                <w:color w:val="auto"/>
              </w:rPr>
            </w:pPr>
            <w:r w:rsidRPr="002C6317">
              <w:rPr>
                <w:color w:val="auto"/>
              </w:rPr>
              <w:t>-</w:t>
            </w: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  <w:p w:rsidR="00F70E3C" w:rsidRPr="002C6317" w:rsidRDefault="00F70E3C">
            <w:pPr>
              <w:widowControl w:val="0"/>
              <w:jc w:val="center"/>
              <w:rPr>
                <w:color w:val="auto"/>
              </w:rPr>
            </w:pPr>
          </w:p>
        </w:tc>
      </w:tr>
      <w:tr w:rsidR="00F70E3C">
        <w:trPr>
          <w:trHeight w:val="392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Основное мероприятие 2</w:t>
            </w:r>
          </w:p>
          <w:p w:rsidR="00F70E3C" w:rsidRDefault="002C6317">
            <w:pPr>
              <w:widowControl w:val="0"/>
            </w:pPr>
            <w:r>
              <w:t>«Информационная, правовая и консультационная поддержка малого и среднего предпринимательства</w:t>
            </w:r>
          </w:p>
          <w:p w:rsidR="00F70E3C" w:rsidRDefault="00F70E3C">
            <w:pPr>
              <w:widowControl w:val="0"/>
            </w:pPr>
          </w:p>
          <w:p w:rsidR="00F70E3C" w:rsidRDefault="00F70E3C">
            <w:pPr>
              <w:widowControl w:val="0"/>
            </w:pPr>
          </w:p>
          <w:p w:rsidR="00F70E3C" w:rsidRDefault="00F70E3C">
            <w:pPr>
              <w:widowControl w:val="0"/>
            </w:pPr>
          </w:p>
          <w:p w:rsidR="00F70E3C" w:rsidRDefault="00F70E3C">
            <w:pPr>
              <w:widowControl w:val="0"/>
            </w:pPr>
          </w:p>
          <w:p w:rsidR="00F70E3C" w:rsidRDefault="00F70E3C">
            <w:pPr>
              <w:widowControl w:val="0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Финансирования не требует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Финансирования не требует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Финансирования не требует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 xml:space="preserve">          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  <w:p w:rsidR="00F70E3C" w:rsidRDefault="00F70E3C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  <w:p w:rsidR="00F70E3C" w:rsidRDefault="00F70E3C">
            <w:pPr>
              <w:widowControl w:val="0"/>
            </w:pPr>
          </w:p>
        </w:tc>
      </w:tr>
      <w:tr w:rsidR="00F70E3C">
        <w:trPr>
          <w:trHeight w:val="392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lastRenderedPageBreak/>
              <w:t>Основное мероприятие 3</w:t>
            </w:r>
          </w:p>
          <w:p w:rsidR="00F70E3C" w:rsidRDefault="002C6317">
            <w:pPr>
              <w:widowControl w:val="0"/>
            </w:pPr>
            <w:r>
              <w:t>«Предоставление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  <w:p w:rsidR="00F70E3C" w:rsidRDefault="00F70E3C">
            <w:pPr>
              <w:widowControl w:val="0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Финансирования не требует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Финансирования не требует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Финансирования не требует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 xml:space="preserve">          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886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  <w:p w:rsidR="00F70E3C" w:rsidRDefault="00F70E3C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  <w:p w:rsidR="00F70E3C" w:rsidRDefault="00F70E3C">
            <w:pPr>
              <w:widowControl w:val="0"/>
            </w:pPr>
          </w:p>
        </w:tc>
      </w:tr>
      <w:tr w:rsidR="00F70E3C">
        <w:trPr>
          <w:trHeight w:val="1094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Основное мероприятие 4</w:t>
            </w:r>
          </w:p>
          <w:p w:rsidR="00F70E3C" w:rsidRDefault="002C6317">
            <w:pPr>
              <w:widowControl w:val="0"/>
            </w:pPr>
            <w:r>
              <w:t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Пригородненского сельсовета Щигровского района под офисы, производственные и складские помещения»</w:t>
            </w:r>
          </w:p>
          <w:p w:rsidR="00F70E3C" w:rsidRDefault="00F70E3C">
            <w:pPr>
              <w:widowControl w:val="0"/>
            </w:pPr>
          </w:p>
          <w:p w:rsidR="00F70E3C" w:rsidRDefault="00F70E3C">
            <w:pPr>
              <w:widowControl w:val="0"/>
            </w:pPr>
          </w:p>
          <w:p w:rsidR="00F70E3C" w:rsidRDefault="00F70E3C">
            <w:pPr>
              <w:widowControl w:val="0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Финансирования не требует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Финансирования не требует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Финансирования не требует</w:t>
            </w:r>
          </w:p>
        </w:tc>
      </w:tr>
      <w:tr w:rsidR="00F70E3C">
        <w:trPr>
          <w:trHeight w:val="39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федеральный бюджет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41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420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района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425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 xml:space="preserve">          -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</w:tc>
      </w:tr>
      <w:tr w:rsidR="00F70E3C">
        <w:trPr>
          <w:trHeight w:val="167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  <w:p w:rsidR="00F70E3C" w:rsidRDefault="00F70E3C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</w:pPr>
            <w:r>
              <w:t>-</w:t>
            </w:r>
          </w:p>
          <w:p w:rsidR="00F70E3C" w:rsidRDefault="00F70E3C">
            <w:pPr>
              <w:widowControl w:val="0"/>
            </w:pPr>
          </w:p>
        </w:tc>
      </w:tr>
    </w:tbl>
    <w:p w:rsidR="00F70E3C" w:rsidRDefault="00F70E3C">
      <w:pPr>
        <w:widowControl w:val="0"/>
        <w:rPr>
          <w:rFonts w:eastAsia="Calibri"/>
          <w:color w:val="000000"/>
          <w:lang w:eastAsia="en-US"/>
        </w:rPr>
      </w:pPr>
    </w:p>
    <w:p w:rsidR="0013132B" w:rsidRDefault="0013132B">
      <w:pPr>
        <w:widowControl w:val="0"/>
        <w:jc w:val="right"/>
        <w:rPr>
          <w:rFonts w:eastAsia="Calibri"/>
          <w:lang w:eastAsia="en-US"/>
        </w:rPr>
      </w:pPr>
    </w:p>
    <w:p w:rsidR="0013132B" w:rsidRDefault="0013132B">
      <w:pPr>
        <w:widowControl w:val="0"/>
        <w:jc w:val="right"/>
        <w:rPr>
          <w:rFonts w:eastAsia="Calibri"/>
          <w:lang w:eastAsia="en-US"/>
        </w:rPr>
      </w:pPr>
    </w:p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3 к отчету</w:t>
      </w:r>
    </w:p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70E3C" w:rsidRDefault="002C631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 реализации муниципальной программы</w:t>
      </w:r>
    </w:p>
    <w:p w:rsidR="00F70E3C" w:rsidRDefault="002C6317">
      <w:pPr>
        <w:widowControl w:val="0"/>
        <w:jc w:val="right"/>
      </w:pPr>
      <w:r>
        <w:rPr>
          <w:rFonts w:eastAsia="Calibri"/>
          <w:lang w:eastAsia="en-US"/>
        </w:rPr>
        <w:t xml:space="preserve"> </w:t>
      </w:r>
      <w:r>
        <w:t xml:space="preserve">«Развитие субъектов малого и среднего </w:t>
      </w:r>
    </w:p>
    <w:p w:rsidR="00F70E3C" w:rsidRDefault="002C6317">
      <w:pPr>
        <w:widowControl w:val="0"/>
        <w:jc w:val="right"/>
      </w:pPr>
      <w:r>
        <w:t xml:space="preserve">предпринимательства в </w:t>
      </w:r>
    </w:p>
    <w:p w:rsidR="00F70E3C" w:rsidRDefault="002C6317">
      <w:pPr>
        <w:widowControl w:val="0"/>
        <w:jc w:val="right"/>
      </w:pPr>
      <w:proofErr w:type="spellStart"/>
      <w:r>
        <w:t>Пригородненском</w:t>
      </w:r>
      <w:proofErr w:type="spellEnd"/>
      <w:r>
        <w:t xml:space="preserve">  </w:t>
      </w:r>
      <w:proofErr w:type="gramStart"/>
      <w:r>
        <w:t>сельсовете</w:t>
      </w:r>
      <w:proofErr w:type="gramEnd"/>
    </w:p>
    <w:p w:rsidR="00F70E3C" w:rsidRDefault="0013132B">
      <w:pPr>
        <w:widowControl w:val="0"/>
        <w:jc w:val="right"/>
        <w:rPr>
          <w:color w:val="000000"/>
        </w:rPr>
      </w:pPr>
      <w:r>
        <w:t xml:space="preserve"> Щигровского района на 2024-2026</w:t>
      </w:r>
      <w:bookmarkStart w:id="2" w:name="_GoBack"/>
      <w:bookmarkEnd w:id="2"/>
      <w:r w:rsidR="002C6317">
        <w:t xml:space="preserve"> годы</w:t>
      </w:r>
      <w:r w:rsidR="002C6317">
        <w:rPr>
          <w:color w:val="000000"/>
        </w:rPr>
        <w:t>»</w:t>
      </w:r>
    </w:p>
    <w:p w:rsidR="00F70E3C" w:rsidRDefault="00C73607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2C6317">
        <w:rPr>
          <w:rFonts w:eastAsia="Calibri"/>
          <w:lang w:eastAsia="en-US"/>
        </w:rPr>
        <w:t xml:space="preserve"> год</w:t>
      </w:r>
    </w:p>
    <w:p w:rsidR="00F70E3C" w:rsidRDefault="002C6317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70E3C" w:rsidRDefault="002C6317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733"/>
        <w:gridCol w:w="4304"/>
        <w:gridCol w:w="1414"/>
        <w:gridCol w:w="2103"/>
        <w:gridCol w:w="1078"/>
        <w:gridCol w:w="1993"/>
        <w:gridCol w:w="3405"/>
      </w:tblGrid>
      <w:tr w:rsidR="00F70E3C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Номер и наименование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70E3C">
        <w:trPr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C73607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2C6317">
              <w:t xml:space="preserve"> год</w:t>
            </w: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C73607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2C6317">
              <w:t xml:space="preserve"> год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</w:tr>
      <w:tr w:rsidR="00F70E3C">
        <w:trPr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70E3C" w:rsidRDefault="00F70E3C"/>
        </w:tc>
      </w:tr>
      <w:tr w:rsidR="00F70E3C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F70E3C">
        <w:trPr>
          <w:jc w:val="center"/>
        </w:trPr>
        <w:tc>
          <w:tcPr>
            <w:tcW w:w="150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jc w:val="both"/>
            </w:pPr>
            <w: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2018-2020 годы</w:t>
            </w:r>
          </w:p>
        </w:tc>
      </w:tr>
      <w:tr w:rsidR="00F70E3C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</w:pPr>
            <w:r>
              <w:t>Показатель 1. Количество мероприятий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</w:pPr>
            <w:r>
              <w:t>количество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</w:pPr>
            <w:r>
              <w:t>отклонение от планового значения показателя нет</w:t>
            </w:r>
          </w:p>
        </w:tc>
      </w:tr>
      <w:tr w:rsidR="00F70E3C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</w:pPr>
            <w:r>
              <w:t>Показатель 2. Количество объектов,   предостав</w:t>
            </w:r>
            <w:r>
              <w:softHyphen/>
              <w:t>ленных для совещаний и семинаров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</w:pPr>
            <w:r>
              <w:t>количество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</w:pPr>
            <w:r>
              <w:t>отклонение от планового значения показателя нет</w:t>
            </w:r>
          </w:p>
        </w:tc>
      </w:tr>
      <w:tr w:rsidR="00F70E3C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r>
              <w:t xml:space="preserve">Показатель 3 </w:t>
            </w:r>
            <w:r>
              <w:rPr>
                <w:szCs w:val="28"/>
              </w:rPr>
              <w:t>Процент информирования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C73607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C73607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C73607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2C6317">
            <w:pPr>
              <w:widowControl w:val="0"/>
              <w:shd w:val="clear" w:color="auto" w:fill="FFFFFF"/>
              <w:jc w:val="center"/>
            </w:pPr>
            <w:r>
              <w:t>отклонение от планового значения показателя нет</w:t>
            </w:r>
          </w:p>
        </w:tc>
      </w:tr>
      <w:tr w:rsidR="00F70E3C">
        <w:trPr>
          <w:trHeight w:val="125"/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0E3C" w:rsidRDefault="00F70E3C">
            <w:pPr>
              <w:widowControl w:val="0"/>
              <w:shd w:val="clear" w:color="auto" w:fill="FFFFFF"/>
              <w:jc w:val="center"/>
            </w:pPr>
          </w:p>
        </w:tc>
      </w:tr>
    </w:tbl>
    <w:p w:rsidR="00F70E3C" w:rsidRDefault="00F70E3C">
      <w:pPr>
        <w:widowControl w:val="0"/>
        <w:rPr>
          <w:rFonts w:eastAsia="Calibri"/>
          <w:color w:val="000000"/>
          <w:lang w:eastAsia="en-US"/>
        </w:rPr>
      </w:pPr>
    </w:p>
    <w:p w:rsidR="00F70E3C" w:rsidRDefault="00F70E3C"/>
    <w:sectPr w:rsidR="00F70E3C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3F9"/>
    <w:multiLevelType w:val="multilevel"/>
    <w:tmpl w:val="E904F9C8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CA52B3B"/>
    <w:multiLevelType w:val="multilevel"/>
    <w:tmpl w:val="68F62F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D132E4"/>
    <w:multiLevelType w:val="multilevel"/>
    <w:tmpl w:val="0C9610FC"/>
    <w:lvl w:ilvl="0">
      <w:start w:val="1"/>
      <w:numFmt w:val="decimal"/>
      <w:lvlText w:val="%1"/>
      <w:lvlJc w:val="left"/>
      <w:pPr>
        <w:ind w:left="1129" w:hanging="360"/>
      </w:pPr>
    </w:lvl>
    <w:lvl w:ilvl="1">
      <w:start w:val="1"/>
      <w:numFmt w:val="lowerLetter"/>
      <w:lvlText w:val="%2"/>
      <w:lvlJc w:val="left"/>
      <w:pPr>
        <w:ind w:left="1849" w:hanging="360"/>
      </w:pPr>
    </w:lvl>
    <w:lvl w:ilvl="2">
      <w:start w:val="1"/>
      <w:numFmt w:val="lowerRoman"/>
      <w:lvlText w:val="%3"/>
      <w:lvlJc w:val="right"/>
      <w:pPr>
        <w:ind w:left="2569" w:hanging="180"/>
      </w:pPr>
    </w:lvl>
    <w:lvl w:ilvl="3">
      <w:start w:val="1"/>
      <w:numFmt w:val="decimal"/>
      <w:lvlText w:val="%4"/>
      <w:lvlJc w:val="left"/>
      <w:pPr>
        <w:ind w:left="3289" w:hanging="360"/>
      </w:pPr>
    </w:lvl>
    <w:lvl w:ilvl="4">
      <w:start w:val="1"/>
      <w:numFmt w:val="lowerLetter"/>
      <w:lvlText w:val="%5"/>
      <w:lvlJc w:val="left"/>
      <w:pPr>
        <w:ind w:left="4009" w:hanging="360"/>
      </w:pPr>
    </w:lvl>
    <w:lvl w:ilvl="5">
      <w:start w:val="1"/>
      <w:numFmt w:val="lowerRoman"/>
      <w:lvlText w:val="%6"/>
      <w:lvlJc w:val="right"/>
      <w:pPr>
        <w:ind w:left="4729" w:hanging="180"/>
      </w:pPr>
    </w:lvl>
    <w:lvl w:ilvl="6">
      <w:start w:val="1"/>
      <w:numFmt w:val="decimal"/>
      <w:lvlText w:val="%7"/>
      <w:lvlJc w:val="left"/>
      <w:pPr>
        <w:ind w:left="5449" w:hanging="360"/>
      </w:pPr>
    </w:lvl>
    <w:lvl w:ilvl="7">
      <w:start w:val="1"/>
      <w:numFmt w:val="lowerLetter"/>
      <w:lvlText w:val="%8"/>
      <w:lvlJc w:val="left"/>
      <w:pPr>
        <w:ind w:left="6169" w:hanging="360"/>
      </w:pPr>
    </w:lvl>
    <w:lvl w:ilvl="8">
      <w:start w:val="1"/>
      <w:numFmt w:val="lowerRoman"/>
      <w:lvlText w:val="%9"/>
      <w:lvlJc w:val="right"/>
      <w:pPr>
        <w:ind w:left="68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3C"/>
    <w:rsid w:val="0013132B"/>
    <w:rsid w:val="00290FCA"/>
    <w:rsid w:val="002C6317"/>
    <w:rsid w:val="003562B1"/>
    <w:rsid w:val="009E2959"/>
    <w:rsid w:val="00C73607"/>
    <w:rsid w:val="00F7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F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7778F4"/>
    <w:rPr>
      <w:rFonts w:ascii="Courier New" w:hAnsi="Courier New" w:cs="Courier New"/>
    </w:rPr>
  </w:style>
  <w:style w:type="character" w:customStyle="1" w:styleId="a3">
    <w:name w:val="Текст выноски Знак"/>
    <w:basedOn w:val="a0"/>
    <w:uiPriority w:val="99"/>
    <w:semiHidden/>
    <w:rsid w:val="0077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7778F4"/>
    <w:pPr>
      <w:suppressAutoHyphens/>
      <w:spacing w:line="240" w:lineRule="auto"/>
    </w:pPr>
    <w:rPr>
      <w:rFonts w:eastAsia="Times New Roman" w:cs="Times New Roman"/>
      <w:color w:val="00000A"/>
      <w:sz w:val="24"/>
      <w:lang w:eastAsia="ru-RU"/>
    </w:rPr>
  </w:style>
  <w:style w:type="paragraph" w:customStyle="1" w:styleId="ConsPlusTitle">
    <w:name w:val="ConsPlusTitle"/>
    <w:rsid w:val="007778F4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7778F4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7778F4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rsid w:val="007778F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F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7778F4"/>
    <w:rPr>
      <w:rFonts w:ascii="Courier New" w:hAnsi="Courier New" w:cs="Courier New"/>
    </w:rPr>
  </w:style>
  <w:style w:type="character" w:customStyle="1" w:styleId="a3">
    <w:name w:val="Текст выноски Знак"/>
    <w:basedOn w:val="a0"/>
    <w:uiPriority w:val="99"/>
    <w:semiHidden/>
    <w:rsid w:val="0077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7778F4"/>
    <w:pPr>
      <w:suppressAutoHyphens/>
      <w:spacing w:line="240" w:lineRule="auto"/>
    </w:pPr>
    <w:rPr>
      <w:rFonts w:eastAsia="Times New Roman" w:cs="Times New Roman"/>
      <w:color w:val="00000A"/>
      <w:sz w:val="24"/>
      <w:lang w:eastAsia="ru-RU"/>
    </w:rPr>
  </w:style>
  <w:style w:type="paragraph" w:customStyle="1" w:styleId="ConsPlusTitle">
    <w:name w:val="ConsPlusTitle"/>
    <w:rsid w:val="007778F4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7778F4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7778F4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rsid w:val="007778F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2024-03-19T07:07:00Z</cp:lastPrinted>
  <dcterms:created xsi:type="dcterms:W3CDTF">2021-03-24T10:24:00Z</dcterms:created>
  <dcterms:modified xsi:type="dcterms:W3CDTF">2025-03-07T06:32:00Z</dcterms:modified>
  <dc:language>ru-RU</dc:language>
</cp:coreProperties>
</file>